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71" w:rsidRPr="00515F71" w:rsidRDefault="00515F71" w:rsidP="00515F71">
      <w:pPr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515F71">
        <w:rPr>
          <w:b/>
          <w:bCs/>
          <w:color w:val="000000" w:themeColor="text1"/>
          <w:sz w:val="28"/>
          <w:szCs w:val="28"/>
          <w:u w:val="single"/>
        </w:rPr>
        <w:t>MEETING MINUTES</w:t>
      </w:r>
    </w:p>
    <w:p w:rsidR="00515F71" w:rsidRPr="00515F71" w:rsidRDefault="00515F71" w:rsidP="00515F71">
      <w:pPr>
        <w:jc w:val="center"/>
        <w:outlineLvl w:val="0"/>
        <w:rPr>
          <w:b/>
          <w:bCs/>
          <w:color w:val="000000" w:themeColor="text1"/>
          <w:u w:val="single"/>
        </w:rPr>
      </w:pPr>
    </w:p>
    <w:p w:rsidR="00515F71" w:rsidRPr="00515F71" w:rsidRDefault="00515F71" w:rsidP="00515F71">
      <w:pPr>
        <w:jc w:val="center"/>
        <w:rPr>
          <w:b/>
          <w:bCs/>
          <w:color w:val="000000" w:themeColor="text1"/>
          <w:u w:val="single"/>
        </w:rPr>
      </w:pPr>
    </w:p>
    <w:p w:rsidR="00515F71" w:rsidRPr="00515F71" w:rsidRDefault="00515F71" w:rsidP="00515F71">
      <w:pPr>
        <w:jc w:val="center"/>
        <w:outlineLvl w:val="0"/>
        <w:rPr>
          <w:b/>
          <w:bCs/>
          <w:color w:val="000000" w:themeColor="text1"/>
        </w:rPr>
      </w:pPr>
      <w:r w:rsidRPr="00515F71">
        <w:rPr>
          <w:b/>
          <w:bCs/>
          <w:color w:val="000000" w:themeColor="text1"/>
        </w:rPr>
        <w:t>Minutes of the Construction Industries Commission Meeting held on</w:t>
      </w:r>
    </w:p>
    <w:p w:rsidR="00515F71" w:rsidRPr="00515F71" w:rsidRDefault="00FB38D2" w:rsidP="00515F7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Wednesday, March</w:t>
      </w:r>
      <w:r w:rsidR="00515F71" w:rsidRPr="00515F71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21</w:t>
      </w:r>
      <w:r w:rsidR="0063656E">
        <w:rPr>
          <w:b/>
          <w:bCs/>
          <w:color w:val="000000" w:themeColor="text1"/>
        </w:rPr>
        <w:t>, 2018</w:t>
      </w:r>
      <w:r w:rsidR="00515F71" w:rsidRPr="00515F71">
        <w:rPr>
          <w:b/>
          <w:bCs/>
          <w:color w:val="000000" w:themeColor="text1"/>
        </w:rPr>
        <w:t xml:space="preserve"> at 5500 San Antonio Dr. NE, Albuquerque, NM 87109.</w:t>
      </w:r>
    </w:p>
    <w:p w:rsidR="00515F71" w:rsidRPr="00515F71" w:rsidRDefault="00515F71" w:rsidP="00515F71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ind w:left="720" w:hanging="720"/>
        <w:outlineLvl w:val="0"/>
        <w:rPr>
          <w:b/>
          <w:bCs/>
          <w:color w:val="000000" w:themeColor="text1"/>
        </w:rPr>
      </w:pPr>
      <w:r w:rsidRPr="00515F71">
        <w:rPr>
          <w:b/>
          <w:bCs/>
          <w:color w:val="000000" w:themeColor="text1"/>
        </w:rPr>
        <w:t xml:space="preserve">I.  </w:t>
      </w:r>
      <w:r w:rsidRPr="00515F71">
        <w:rPr>
          <w:b/>
          <w:bCs/>
          <w:color w:val="000000" w:themeColor="text1"/>
        </w:rPr>
        <w:tab/>
      </w:r>
      <w:r w:rsidRPr="00515F71">
        <w:rPr>
          <w:b/>
          <w:bCs/>
          <w:color w:val="000000" w:themeColor="text1"/>
          <w:u w:val="single"/>
        </w:rPr>
        <w:t>CONVENE, DETERMINATION OF QUORUM AND INTRODUCTIONS</w:t>
      </w:r>
      <w:r w:rsidRPr="00515F71">
        <w:rPr>
          <w:b/>
          <w:bCs/>
          <w:color w:val="000000" w:themeColor="text1"/>
        </w:rPr>
        <w:t xml:space="preserve">:  Commissioners and Audience </w:t>
      </w:r>
    </w:p>
    <w:p w:rsidR="00515F71" w:rsidRPr="00515F71" w:rsidRDefault="00515F71" w:rsidP="00515F71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ind w:left="720"/>
        <w:rPr>
          <w:color w:val="000000" w:themeColor="text1"/>
        </w:rPr>
      </w:pPr>
      <w:r w:rsidRPr="00515F71">
        <w:rPr>
          <w:color w:val="000000" w:themeColor="text1"/>
        </w:rPr>
        <w:t>A quorum of the Commission was present and the meeting was c</w:t>
      </w:r>
      <w:r w:rsidR="00FB38D2">
        <w:rPr>
          <w:color w:val="000000" w:themeColor="text1"/>
        </w:rPr>
        <w:t>onvened at approximately at 9:3</w:t>
      </w:r>
      <w:r w:rsidR="00C1476D">
        <w:rPr>
          <w:color w:val="000000" w:themeColor="text1"/>
        </w:rPr>
        <w:t>1</w:t>
      </w:r>
      <w:r w:rsidRPr="00515F71">
        <w:rPr>
          <w:color w:val="000000" w:themeColor="text1"/>
        </w:rPr>
        <w:t xml:space="preserve"> a.m. </w:t>
      </w:r>
    </w:p>
    <w:p w:rsidR="00515F71" w:rsidRPr="00515F71" w:rsidRDefault="00515F71" w:rsidP="00515F71">
      <w:pPr>
        <w:ind w:left="720"/>
        <w:rPr>
          <w:color w:val="000000" w:themeColor="text1"/>
        </w:rPr>
      </w:pPr>
    </w:p>
    <w:p w:rsidR="00515F71" w:rsidRDefault="00515F71" w:rsidP="00515F71">
      <w:pPr>
        <w:ind w:left="720"/>
        <w:rPr>
          <w:color w:val="000000" w:themeColor="text1"/>
        </w:rPr>
      </w:pPr>
      <w:r w:rsidRPr="00515F71">
        <w:rPr>
          <w:b/>
          <w:bCs/>
          <w:color w:val="000000" w:themeColor="text1"/>
        </w:rPr>
        <w:t xml:space="preserve">ATTENDING </w:t>
      </w:r>
      <w:r w:rsidRPr="00515F71">
        <w:rPr>
          <w:color w:val="000000" w:themeColor="text1"/>
        </w:rPr>
        <w:t>this meeting were:</w:t>
      </w:r>
    </w:p>
    <w:p w:rsidR="00D961CE" w:rsidRPr="00515F71" w:rsidRDefault="00D961CE" w:rsidP="00515F71">
      <w:pPr>
        <w:ind w:left="720"/>
        <w:rPr>
          <w:color w:val="000000" w:themeColor="text1"/>
        </w:rPr>
      </w:pPr>
    </w:p>
    <w:p w:rsidR="00515F71" w:rsidRPr="00D961CE" w:rsidRDefault="00515F71" w:rsidP="00515F71">
      <w:pPr>
        <w:ind w:left="720"/>
        <w:rPr>
          <w:vanish/>
          <w:color w:val="000000" w:themeColor="text1"/>
          <w:specVanish/>
        </w:rPr>
      </w:pPr>
    </w:p>
    <w:p w:rsidR="00515F71" w:rsidRPr="00515F71" w:rsidRDefault="00515F71" w:rsidP="00515F71">
      <w:pPr>
        <w:ind w:firstLine="720"/>
        <w:rPr>
          <w:vanish/>
          <w:color w:val="000000" w:themeColor="text1"/>
        </w:rPr>
      </w:pPr>
      <w:r w:rsidRPr="00515F71">
        <w:rPr>
          <w:color w:val="000000" w:themeColor="text1"/>
        </w:rPr>
        <w:t xml:space="preserve">Chairman D. Randy Baker, Representing Licensed Electrical Contractors </w:t>
      </w:r>
    </w:p>
    <w:p w:rsidR="00515F71" w:rsidRPr="00515F71" w:rsidRDefault="00515F71" w:rsidP="00515F71">
      <w:pPr>
        <w:rPr>
          <w:color w:val="000000" w:themeColor="text1"/>
        </w:rPr>
      </w:pPr>
    </w:p>
    <w:p w:rsidR="00D961CE" w:rsidRDefault="00D961CE" w:rsidP="00515F71">
      <w:pPr>
        <w:ind w:firstLine="720"/>
        <w:rPr>
          <w:color w:val="000000" w:themeColor="text1"/>
        </w:rPr>
      </w:pPr>
      <w:r>
        <w:rPr>
          <w:color w:val="000000" w:themeColor="text1"/>
        </w:rPr>
        <w:t>Commissioner Vince Alvarado, Representing Organized Labor</w:t>
      </w:r>
    </w:p>
    <w:p w:rsidR="00515F71" w:rsidRPr="00515F71" w:rsidRDefault="00515F71" w:rsidP="00515F71">
      <w:pPr>
        <w:ind w:firstLine="720"/>
        <w:rPr>
          <w:color w:val="000000" w:themeColor="text1"/>
        </w:rPr>
      </w:pPr>
      <w:r w:rsidRPr="00515F71">
        <w:rPr>
          <w:color w:val="000000" w:themeColor="text1"/>
        </w:rPr>
        <w:t xml:space="preserve">Commissioner Dale Armstrong, Representing Licensed Mechanical Contractors </w:t>
      </w:r>
    </w:p>
    <w:p w:rsidR="00515F71" w:rsidRPr="00515F71" w:rsidRDefault="00515F71" w:rsidP="00515F71">
      <w:pPr>
        <w:ind w:firstLine="720"/>
        <w:rPr>
          <w:color w:val="000000" w:themeColor="text1"/>
        </w:rPr>
      </w:pPr>
      <w:r w:rsidRPr="00515F71">
        <w:rPr>
          <w:color w:val="000000" w:themeColor="text1"/>
        </w:rPr>
        <w:t>Commissioner Glenn Fellows, Representing Licensing and Practicing Architects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Commissioner Rick Davis, Representing the Residential Construction Industry</w:t>
      </w:r>
    </w:p>
    <w:p w:rsidR="00515F71" w:rsidRPr="00515F71" w:rsidRDefault="00D961CE" w:rsidP="00515F71">
      <w:pPr>
        <w:ind w:firstLine="720"/>
        <w:rPr>
          <w:color w:val="000000" w:themeColor="text1"/>
        </w:rPr>
      </w:pPr>
      <w:r>
        <w:rPr>
          <w:color w:val="000000" w:themeColor="text1"/>
        </w:rPr>
        <w:t>Commissioner Billy Romero, Representing the Liquefied Petroleum Gas Industry</w:t>
      </w:r>
    </w:p>
    <w:p w:rsidR="00FB38D2" w:rsidRPr="00515F71" w:rsidRDefault="00FB38D2" w:rsidP="00FB38D2">
      <w:pPr>
        <w:ind w:firstLine="720"/>
        <w:rPr>
          <w:color w:val="000000" w:themeColor="text1"/>
        </w:rPr>
      </w:pPr>
      <w:r>
        <w:rPr>
          <w:color w:val="000000" w:themeColor="text1"/>
        </w:rPr>
        <w:t>Commissioner Don Kaufman</w:t>
      </w:r>
      <w:r w:rsidRPr="00515F71">
        <w:rPr>
          <w:color w:val="000000" w:themeColor="text1"/>
        </w:rPr>
        <w:t>, Representing the Subcontracting Industry</w:t>
      </w:r>
    </w:p>
    <w:p w:rsidR="00515F71" w:rsidRPr="00515F71" w:rsidRDefault="00515F71" w:rsidP="00515F71">
      <w:pPr>
        <w:ind w:firstLine="720"/>
        <w:rPr>
          <w:color w:val="000000" w:themeColor="text1"/>
        </w:rPr>
      </w:pPr>
    </w:p>
    <w:p w:rsidR="00515F71" w:rsidRPr="00515F71" w:rsidRDefault="00515F71" w:rsidP="00515F71">
      <w:pPr>
        <w:ind w:firstLine="720"/>
        <w:rPr>
          <w:color w:val="000000" w:themeColor="text1"/>
        </w:rPr>
      </w:pPr>
      <w:r w:rsidRPr="00515F71">
        <w:rPr>
          <w:color w:val="000000" w:themeColor="text1"/>
        </w:rPr>
        <w:t xml:space="preserve">ABSENT: </w:t>
      </w:r>
    </w:p>
    <w:p w:rsidR="00515F71" w:rsidRPr="00515F71" w:rsidRDefault="00515F71" w:rsidP="00515F71">
      <w:pPr>
        <w:ind w:firstLine="720"/>
        <w:rPr>
          <w:color w:val="000000" w:themeColor="text1"/>
        </w:rPr>
      </w:pPr>
      <w:bookmarkStart w:id="0" w:name="_GoBack"/>
      <w:bookmarkEnd w:id="0"/>
    </w:p>
    <w:p w:rsidR="00515F71" w:rsidRPr="00FB38D2" w:rsidRDefault="00515F71" w:rsidP="00FB38D2">
      <w:pPr>
        <w:ind w:firstLine="720"/>
        <w:rPr>
          <w:color w:val="000000" w:themeColor="text1"/>
        </w:rPr>
      </w:pPr>
      <w:r w:rsidRPr="00515F71">
        <w:rPr>
          <w:color w:val="000000" w:themeColor="text1"/>
        </w:rPr>
        <w:t>Vice Chairmen Ken Wooten, Representing Practicing General Contractors</w:t>
      </w:r>
    </w:p>
    <w:p w:rsidR="00515F71" w:rsidRPr="00515F71" w:rsidRDefault="00515F71" w:rsidP="00515F71">
      <w:pPr>
        <w:rPr>
          <w:color w:val="000000" w:themeColor="text1"/>
          <w:sz w:val="22"/>
        </w:rPr>
      </w:pPr>
    </w:p>
    <w:p w:rsidR="00515F71" w:rsidRPr="00515F71" w:rsidRDefault="00515F71" w:rsidP="00515F71">
      <w:pPr>
        <w:outlineLvl w:val="0"/>
        <w:rPr>
          <w:color w:val="000000" w:themeColor="text1"/>
        </w:rPr>
      </w:pPr>
      <w:r w:rsidRPr="00515F71">
        <w:rPr>
          <w:b/>
          <w:color w:val="000000" w:themeColor="text1"/>
        </w:rPr>
        <w:t>II.</w:t>
      </w:r>
      <w:r w:rsidRPr="00515F71">
        <w:rPr>
          <w:b/>
          <w:color w:val="000000" w:themeColor="text1"/>
        </w:rPr>
        <w:tab/>
      </w:r>
      <w:r w:rsidRPr="00515F71">
        <w:rPr>
          <w:b/>
          <w:color w:val="000000" w:themeColor="text1"/>
          <w:u w:val="single"/>
        </w:rPr>
        <w:t>APPROVE AGENDA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D961CE" w:rsidP="00515F71">
      <w:pPr>
        <w:rPr>
          <w:color w:val="000000" w:themeColor="text1"/>
        </w:rPr>
      </w:pPr>
      <w:r>
        <w:rPr>
          <w:color w:val="000000" w:themeColor="text1"/>
        </w:rPr>
        <w:tab/>
      </w:r>
      <w:r w:rsidRPr="00C1476D">
        <w:rPr>
          <w:color w:val="000000" w:themeColor="text1"/>
        </w:rPr>
        <w:t xml:space="preserve">MOTION:  Commissioner </w:t>
      </w:r>
      <w:r w:rsidR="00C1476D" w:rsidRPr="00C1476D">
        <w:rPr>
          <w:color w:val="000000" w:themeColor="text1"/>
        </w:rPr>
        <w:t>Kaufman</w:t>
      </w:r>
      <w:r w:rsidR="00515F71" w:rsidRPr="00515F71">
        <w:rPr>
          <w:color w:val="000000" w:themeColor="text1"/>
        </w:rPr>
        <w:t xml:space="preserve"> moved for the approval of the agenda.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ab/>
        <w:t>SECOND:  Commissi</w:t>
      </w:r>
      <w:r w:rsidRPr="00C1476D">
        <w:rPr>
          <w:color w:val="000000" w:themeColor="text1"/>
        </w:rPr>
        <w:t>one</w:t>
      </w:r>
      <w:r w:rsidR="00D961CE" w:rsidRPr="00C1476D">
        <w:rPr>
          <w:color w:val="000000" w:themeColor="text1"/>
        </w:rPr>
        <w:t xml:space="preserve">r </w:t>
      </w:r>
      <w:r w:rsidR="00C1476D" w:rsidRPr="00C1476D">
        <w:rPr>
          <w:color w:val="000000" w:themeColor="text1"/>
        </w:rPr>
        <w:t>Armstrong</w:t>
      </w:r>
      <w:r w:rsidRPr="00515F71">
        <w:rPr>
          <w:color w:val="000000" w:themeColor="text1"/>
        </w:rPr>
        <w:t xml:space="preserve"> seconded the motion.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ab/>
        <w:t>VOTE:       All Commissioners present voted in favor of the motion.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outlineLvl w:val="0"/>
        <w:rPr>
          <w:color w:val="000000" w:themeColor="text1"/>
        </w:rPr>
      </w:pPr>
      <w:r w:rsidRPr="00515F71">
        <w:rPr>
          <w:b/>
          <w:color w:val="000000" w:themeColor="text1"/>
        </w:rPr>
        <w:t>III.</w:t>
      </w:r>
      <w:r w:rsidRPr="00515F71">
        <w:rPr>
          <w:b/>
          <w:color w:val="000000" w:themeColor="text1"/>
        </w:rPr>
        <w:tab/>
      </w:r>
      <w:r w:rsidRPr="00515F71">
        <w:rPr>
          <w:b/>
          <w:color w:val="000000" w:themeColor="text1"/>
          <w:u w:val="single"/>
        </w:rPr>
        <w:t>PUBLIC COMMENT</w:t>
      </w:r>
      <w:r w:rsidRPr="00515F71">
        <w:rPr>
          <w:color w:val="000000" w:themeColor="text1"/>
        </w:rPr>
        <w:tab/>
      </w:r>
    </w:p>
    <w:p w:rsidR="00515F71" w:rsidRPr="00515F71" w:rsidRDefault="00515F71" w:rsidP="00515F71">
      <w:pPr>
        <w:outlineLvl w:val="0"/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ab/>
        <w:t>Public comments were received.</w:t>
      </w:r>
    </w:p>
    <w:p w:rsidR="00515F71" w:rsidRPr="00515F71" w:rsidRDefault="00515F71" w:rsidP="00515F71">
      <w:pPr>
        <w:rPr>
          <w:b/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b/>
          <w:color w:val="000000" w:themeColor="text1"/>
        </w:rPr>
        <w:t>IV.</w:t>
      </w:r>
      <w:r w:rsidRPr="00515F71">
        <w:rPr>
          <w:b/>
          <w:color w:val="000000" w:themeColor="text1"/>
        </w:rPr>
        <w:tab/>
      </w:r>
      <w:r w:rsidRPr="00515F71">
        <w:rPr>
          <w:b/>
          <w:color w:val="000000" w:themeColor="text1"/>
          <w:u w:val="single"/>
        </w:rPr>
        <w:t>DIRECTOR’S REPORT</w:t>
      </w:r>
    </w:p>
    <w:p w:rsidR="00515F71" w:rsidRPr="00515F71" w:rsidRDefault="00515F71" w:rsidP="00515F71">
      <w:pPr>
        <w:ind w:firstLine="1440"/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</w:t>
      </w:r>
      <w:r w:rsidR="00C1476D">
        <w:rPr>
          <w:color w:val="000000" w:themeColor="text1"/>
        </w:rPr>
        <w:t xml:space="preserve">Acting </w:t>
      </w:r>
      <w:r w:rsidR="00FB38D2">
        <w:rPr>
          <w:color w:val="000000" w:themeColor="text1"/>
        </w:rPr>
        <w:t>Director Romero</w:t>
      </w:r>
      <w:r w:rsidRPr="00515F71">
        <w:rPr>
          <w:color w:val="000000" w:themeColor="text1"/>
        </w:rPr>
        <w:t xml:space="preserve"> presented his report to the Commission which is attached to  </w:t>
      </w:r>
    </w:p>
    <w:p w:rsidR="00515F71" w:rsidRPr="00515F71" w:rsidRDefault="00515F71" w:rsidP="00515F71">
      <w:pPr>
        <w:rPr>
          <w:b/>
          <w:color w:val="000000" w:themeColor="text1"/>
        </w:rPr>
      </w:pPr>
      <w:r w:rsidRPr="00515F71">
        <w:rPr>
          <w:color w:val="000000" w:themeColor="text1"/>
        </w:rPr>
        <w:t xml:space="preserve">            these minutes.</w:t>
      </w:r>
      <w:r w:rsidRPr="00515F71">
        <w:rPr>
          <w:b/>
          <w:color w:val="000000" w:themeColor="text1"/>
        </w:rPr>
        <w:t xml:space="preserve"> </w:t>
      </w:r>
    </w:p>
    <w:p w:rsidR="00515F71" w:rsidRPr="00515F71" w:rsidRDefault="00515F71" w:rsidP="00515F71">
      <w:pPr>
        <w:rPr>
          <w:b/>
          <w:color w:val="000000" w:themeColor="text1"/>
        </w:rPr>
      </w:pPr>
    </w:p>
    <w:p w:rsidR="00515F71" w:rsidRPr="00515F71" w:rsidRDefault="00515F71" w:rsidP="00515F71">
      <w:pPr>
        <w:rPr>
          <w:b/>
          <w:color w:val="000000" w:themeColor="text1"/>
        </w:rPr>
      </w:pPr>
      <w:r w:rsidRPr="00515F71">
        <w:rPr>
          <w:b/>
          <w:color w:val="000000" w:themeColor="text1"/>
        </w:rPr>
        <w:t>V.</w:t>
      </w:r>
      <w:r w:rsidRPr="00515F71">
        <w:rPr>
          <w:b/>
          <w:color w:val="000000" w:themeColor="text1"/>
        </w:rPr>
        <w:tab/>
      </w:r>
      <w:r w:rsidRPr="00515F71">
        <w:rPr>
          <w:b/>
          <w:color w:val="000000" w:themeColor="text1"/>
          <w:u w:val="single"/>
        </w:rPr>
        <w:t>OLD BUSINESS</w:t>
      </w:r>
      <w:r w:rsidRPr="00515F71">
        <w:rPr>
          <w:b/>
          <w:color w:val="000000" w:themeColor="text1"/>
        </w:rPr>
        <w:t xml:space="preserve"> </w:t>
      </w:r>
    </w:p>
    <w:p w:rsidR="00515F71" w:rsidRPr="00515F71" w:rsidRDefault="00515F71" w:rsidP="00515F71">
      <w:pPr>
        <w:rPr>
          <w:b/>
          <w:color w:val="000000" w:themeColor="text1"/>
        </w:rPr>
      </w:pPr>
    </w:p>
    <w:p w:rsidR="00515F71" w:rsidRPr="00C1476D" w:rsidRDefault="00FB38D2" w:rsidP="00515F71">
      <w:pPr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00C1476D">
        <w:rPr>
          <w:b/>
          <w:color w:val="000000" w:themeColor="text1"/>
        </w:rPr>
        <w:t>Approval of January 17, 2018</w:t>
      </w:r>
      <w:r w:rsidR="00515F71" w:rsidRPr="00C1476D">
        <w:rPr>
          <w:b/>
          <w:color w:val="000000" w:themeColor="text1"/>
        </w:rPr>
        <w:t xml:space="preserve"> Minutes</w:t>
      </w:r>
      <w:r w:rsidR="00515F71" w:rsidRPr="00C1476D">
        <w:rPr>
          <w:color w:val="000000" w:themeColor="text1"/>
        </w:rPr>
        <w:t xml:space="preserve"> </w:t>
      </w:r>
    </w:p>
    <w:p w:rsidR="00515F71" w:rsidRPr="00515F71" w:rsidRDefault="00D961CE" w:rsidP="00D961C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 w:rsidRPr="00C1476D">
        <w:rPr>
          <w:color w:val="000000" w:themeColor="text1"/>
        </w:rPr>
        <w:t xml:space="preserve">MOTION: Commissioner </w:t>
      </w:r>
      <w:r w:rsidR="00C1476D" w:rsidRPr="00C1476D">
        <w:rPr>
          <w:color w:val="000000" w:themeColor="text1"/>
        </w:rPr>
        <w:t>Armstrong</w:t>
      </w:r>
      <w:r w:rsidR="00515F71" w:rsidRPr="00C1476D">
        <w:rPr>
          <w:color w:val="000000" w:themeColor="text1"/>
        </w:rPr>
        <w:t xml:space="preserve"> moved</w:t>
      </w:r>
      <w:r w:rsidR="00515F71" w:rsidRPr="00515F71">
        <w:rPr>
          <w:color w:val="000000" w:themeColor="text1"/>
        </w:rPr>
        <w:t xml:space="preserve"> for the approval of the minutes.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</w:t>
      </w:r>
      <w:r w:rsidR="00D961CE">
        <w:rPr>
          <w:color w:val="000000" w:themeColor="text1"/>
        </w:rPr>
        <w:t xml:space="preserve">    SECOND: </w:t>
      </w:r>
      <w:r w:rsidR="00D961CE" w:rsidRPr="00C1476D">
        <w:rPr>
          <w:color w:val="000000" w:themeColor="text1"/>
        </w:rPr>
        <w:t xml:space="preserve">Commissioner </w:t>
      </w:r>
      <w:r w:rsidR="00C1476D" w:rsidRPr="00C1476D">
        <w:rPr>
          <w:color w:val="000000" w:themeColor="text1"/>
        </w:rPr>
        <w:t xml:space="preserve">Alvarado </w:t>
      </w:r>
      <w:r w:rsidRPr="00C1476D">
        <w:rPr>
          <w:color w:val="000000" w:themeColor="text1"/>
        </w:rPr>
        <w:t>seconded</w:t>
      </w:r>
      <w:r w:rsidRPr="00515F71">
        <w:rPr>
          <w:color w:val="000000" w:themeColor="text1"/>
        </w:rPr>
        <w:t xml:space="preserve"> the motion.</w:t>
      </w:r>
    </w:p>
    <w:p w:rsid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VOTE:      All Commissioners present voted in favor of the motion.</w:t>
      </w:r>
    </w:p>
    <w:p w:rsidR="0082783F" w:rsidRPr="00515F71" w:rsidRDefault="0082783F" w:rsidP="00515F71">
      <w:pPr>
        <w:rPr>
          <w:color w:val="000000" w:themeColor="text1"/>
        </w:rPr>
      </w:pPr>
    </w:p>
    <w:p w:rsidR="00515F71" w:rsidRPr="00515F71" w:rsidRDefault="00515F71" w:rsidP="00515F71">
      <w:pPr>
        <w:outlineLvl w:val="0"/>
        <w:rPr>
          <w:color w:val="000000" w:themeColor="text1"/>
        </w:rPr>
      </w:pPr>
    </w:p>
    <w:p w:rsidR="00515F71" w:rsidRPr="00515F71" w:rsidRDefault="00515F71" w:rsidP="00515F71">
      <w:pPr>
        <w:rPr>
          <w:b/>
          <w:color w:val="000000" w:themeColor="text1"/>
          <w:u w:val="single"/>
        </w:rPr>
      </w:pPr>
      <w:r w:rsidRPr="00515F71">
        <w:rPr>
          <w:b/>
          <w:color w:val="000000" w:themeColor="text1"/>
        </w:rPr>
        <w:t>VI.</w:t>
      </w:r>
      <w:r w:rsidRPr="00515F71">
        <w:rPr>
          <w:b/>
          <w:color w:val="000000" w:themeColor="text1"/>
        </w:rPr>
        <w:tab/>
      </w:r>
      <w:r w:rsidRPr="00515F71">
        <w:rPr>
          <w:b/>
          <w:color w:val="000000" w:themeColor="text1"/>
          <w:u w:val="single"/>
        </w:rPr>
        <w:t>NEW BUSINESS</w:t>
      </w:r>
    </w:p>
    <w:p w:rsidR="00515F71" w:rsidRPr="00515F71" w:rsidRDefault="00515F71" w:rsidP="00515F71">
      <w:pPr>
        <w:rPr>
          <w:b/>
          <w:color w:val="000000" w:themeColor="text1"/>
        </w:rPr>
      </w:pPr>
    </w:p>
    <w:p w:rsidR="00515F71" w:rsidRPr="00CB7EEC" w:rsidRDefault="00515F71" w:rsidP="00CB7EEC">
      <w:pPr>
        <w:spacing w:after="200" w:line="276" w:lineRule="auto"/>
        <w:ind w:left="630"/>
        <w:contextualSpacing/>
        <w:rPr>
          <w:color w:val="000000" w:themeColor="text1"/>
        </w:rPr>
      </w:pPr>
      <w:r w:rsidRPr="00515F71">
        <w:rPr>
          <w:rFonts w:eastAsia="Calibri"/>
          <w:b/>
          <w:color w:val="000000" w:themeColor="text1"/>
        </w:rPr>
        <w:t xml:space="preserve">  a</w:t>
      </w:r>
      <w:r w:rsidRPr="00515F71">
        <w:rPr>
          <w:color w:val="000000" w:themeColor="text1"/>
        </w:rPr>
        <w:t xml:space="preserve">        </w:t>
      </w:r>
      <w:r w:rsidRPr="00515F71">
        <w:rPr>
          <w:b/>
          <w:color w:val="000000" w:themeColor="text1"/>
        </w:rPr>
        <w:t xml:space="preserve">Approval of </w:t>
      </w:r>
      <w:r w:rsidR="00FB38D2">
        <w:rPr>
          <w:b/>
          <w:color w:val="000000" w:themeColor="text1"/>
        </w:rPr>
        <w:t>License issued in January 2018 and February 2018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C1476D" w:rsidRDefault="00515F71" w:rsidP="00515F71">
      <w:pPr>
        <w:tabs>
          <w:tab w:val="left" w:pos="1350"/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   </w:t>
      </w:r>
      <w:r w:rsidR="00D961CE">
        <w:rPr>
          <w:color w:val="000000" w:themeColor="text1"/>
        </w:rPr>
        <w:t xml:space="preserve"> MOTION:  </w:t>
      </w:r>
      <w:r w:rsidR="00D961CE" w:rsidRPr="00C1476D">
        <w:rPr>
          <w:color w:val="000000" w:themeColor="text1"/>
        </w:rPr>
        <w:t>Commissioner Fellows</w:t>
      </w:r>
      <w:r w:rsidRPr="00C1476D">
        <w:rPr>
          <w:color w:val="000000" w:themeColor="text1"/>
        </w:rPr>
        <w:t xml:space="preserve"> moved </w:t>
      </w:r>
      <w:r w:rsidR="00D961CE" w:rsidRPr="00C1476D">
        <w:rPr>
          <w:color w:val="000000" w:themeColor="text1"/>
        </w:rPr>
        <w:t>for approval</w:t>
      </w:r>
      <w:r w:rsidR="001E0B49">
        <w:rPr>
          <w:color w:val="000000" w:themeColor="text1"/>
        </w:rPr>
        <w:t xml:space="preserve"> of the listing as presented</w:t>
      </w:r>
      <w:r w:rsidR="00D961CE" w:rsidRPr="00C1476D">
        <w:rPr>
          <w:color w:val="000000" w:themeColor="text1"/>
        </w:rPr>
        <w:t>.</w:t>
      </w:r>
    </w:p>
    <w:p w:rsidR="00515F71" w:rsidRPr="00515F71" w:rsidRDefault="00D961CE" w:rsidP="00D961CE">
      <w:pPr>
        <w:tabs>
          <w:tab w:val="left" w:pos="1350"/>
          <w:tab w:val="left" w:pos="1800"/>
        </w:tabs>
        <w:rPr>
          <w:color w:val="000000" w:themeColor="text1"/>
        </w:rPr>
      </w:pPr>
      <w:r w:rsidRPr="00C1476D">
        <w:rPr>
          <w:color w:val="000000" w:themeColor="text1"/>
        </w:rPr>
        <w:t xml:space="preserve">             </w:t>
      </w:r>
      <w:r w:rsidR="00C1476D">
        <w:rPr>
          <w:color w:val="000000" w:themeColor="text1"/>
        </w:rPr>
        <w:t>SECOND: Commissioner Alvarado</w:t>
      </w:r>
      <w:r w:rsidR="00515F71" w:rsidRPr="00C1476D">
        <w:rPr>
          <w:color w:val="000000" w:themeColor="text1"/>
        </w:rPr>
        <w:t xml:space="preserve"> seconded</w:t>
      </w:r>
      <w:r w:rsidR="00515F71" w:rsidRPr="00515F71">
        <w:rPr>
          <w:color w:val="000000" w:themeColor="text1"/>
        </w:rPr>
        <w:t xml:space="preserve"> the motion.</w:t>
      </w:r>
    </w:p>
    <w:p w:rsidR="00515F71" w:rsidRPr="00515F71" w:rsidRDefault="00515F71" w:rsidP="00515F71">
      <w:pPr>
        <w:ind w:left="1170" w:hanging="450"/>
        <w:rPr>
          <w:color w:val="000000" w:themeColor="text1"/>
        </w:rPr>
      </w:pPr>
      <w:r w:rsidRPr="00515F71">
        <w:rPr>
          <w:color w:val="000000" w:themeColor="text1"/>
        </w:rPr>
        <w:t xml:space="preserve"> VOTE:       All Commissioners present voted in favor of the motion.</w:t>
      </w:r>
    </w:p>
    <w:p w:rsidR="00515F71" w:rsidRPr="00515F71" w:rsidRDefault="00515F71" w:rsidP="00515F71">
      <w:pPr>
        <w:ind w:left="720"/>
        <w:rPr>
          <w:color w:val="000000" w:themeColor="text1"/>
        </w:rPr>
      </w:pPr>
    </w:p>
    <w:p w:rsidR="00515F71" w:rsidRPr="00515F71" w:rsidRDefault="00CB7EEC" w:rsidP="00515F71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="00515F71" w:rsidRPr="00515F71">
        <w:rPr>
          <w:color w:val="000000" w:themeColor="text1"/>
        </w:rPr>
        <w:t xml:space="preserve">.         </w:t>
      </w:r>
      <w:r w:rsidR="00515F71" w:rsidRPr="00515F71">
        <w:rPr>
          <w:b/>
          <w:color w:val="000000" w:themeColor="text1"/>
        </w:rPr>
        <w:t>Approval of Electrical Continuing Education Courses</w:t>
      </w:r>
    </w:p>
    <w:p w:rsidR="00515F71" w:rsidRPr="00515F71" w:rsidRDefault="00515F71" w:rsidP="00515F71">
      <w:pPr>
        <w:rPr>
          <w:color w:val="000000" w:themeColor="text1"/>
        </w:rPr>
      </w:pPr>
    </w:p>
    <w:p w:rsidR="00D961CE" w:rsidRPr="00C1476D" w:rsidRDefault="00515F71" w:rsidP="00515F71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 w:rsidR="00D961CE">
        <w:rPr>
          <w:color w:val="000000" w:themeColor="text1"/>
        </w:rPr>
        <w:t xml:space="preserve">    </w:t>
      </w:r>
      <w:r w:rsidR="00D961CE" w:rsidRPr="00C1476D">
        <w:rPr>
          <w:color w:val="000000" w:themeColor="text1"/>
        </w:rPr>
        <w:t>MOTION:  Commissioner Armstrong</w:t>
      </w:r>
      <w:r w:rsidR="001E0B49">
        <w:rPr>
          <w:color w:val="000000" w:themeColor="text1"/>
        </w:rPr>
        <w:t xml:space="preserve"> moved to approve the electrical continuing education </w:t>
      </w:r>
    </w:p>
    <w:p w:rsidR="00515F71" w:rsidRPr="00C1476D" w:rsidRDefault="00D961CE" w:rsidP="00515F71">
      <w:pPr>
        <w:tabs>
          <w:tab w:val="left" w:pos="1800"/>
        </w:tabs>
        <w:rPr>
          <w:color w:val="000000" w:themeColor="text1"/>
        </w:rPr>
      </w:pPr>
      <w:r w:rsidRPr="00C1476D">
        <w:rPr>
          <w:color w:val="000000" w:themeColor="text1"/>
        </w:rPr>
        <w:t xml:space="preserve">                                </w:t>
      </w:r>
      <w:r w:rsidR="00515F71" w:rsidRPr="00C1476D">
        <w:rPr>
          <w:color w:val="000000" w:themeColor="text1"/>
        </w:rPr>
        <w:t xml:space="preserve">as presented.   </w:t>
      </w:r>
    </w:p>
    <w:p w:rsidR="00515F71" w:rsidRPr="00515F71" w:rsidRDefault="00515F71" w:rsidP="00515F71">
      <w:pPr>
        <w:ind w:left="810"/>
        <w:rPr>
          <w:color w:val="000000" w:themeColor="text1"/>
        </w:rPr>
      </w:pPr>
      <w:r w:rsidRPr="00C1476D">
        <w:rPr>
          <w:color w:val="000000" w:themeColor="text1"/>
        </w:rPr>
        <w:t>SECOND: Commissioner Alvarado seconded</w:t>
      </w:r>
      <w:r w:rsidRPr="00515F71">
        <w:rPr>
          <w:color w:val="000000" w:themeColor="text1"/>
        </w:rPr>
        <w:t xml:space="preserve"> the motion.</w:t>
      </w:r>
    </w:p>
    <w:p w:rsidR="00515F71" w:rsidRDefault="00642EB7" w:rsidP="00515F71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15F71" w:rsidRPr="00515F71">
        <w:rPr>
          <w:color w:val="000000" w:themeColor="text1"/>
        </w:rPr>
        <w:t xml:space="preserve"> VOTE:       All Commissioners present voted in favor of the motion.</w:t>
      </w:r>
    </w:p>
    <w:p w:rsidR="00ED06FA" w:rsidRDefault="00ED06FA" w:rsidP="00515F71">
      <w:pPr>
        <w:ind w:left="720"/>
        <w:rPr>
          <w:color w:val="000000" w:themeColor="text1"/>
        </w:rPr>
      </w:pPr>
    </w:p>
    <w:p w:rsidR="00ED06FA" w:rsidRPr="00515F71" w:rsidRDefault="00CB7EEC" w:rsidP="00ED06FA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ED06FA" w:rsidRPr="00ED06FA">
        <w:rPr>
          <w:b/>
          <w:color w:val="000000" w:themeColor="text1"/>
        </w:rPr>
        <w:t>.</w:t>
      </w:r>
      <w:r w:rsidR="00ED06FA" w:rsidRPr="00515F71">
        <w:rPr>
          <w:color w:val="000000" w:themeColor="text1"/>
        </w:rPr>
        <w:t xml:space="preserve">         </w:t>
      </w:r>
      <w:r w:rsidR="00ED06FA">
        <w:rPr>
          <w:b/>
          <w:color w:val="000000" w:themeColor="text1"/>
        </w:rPr>
        <w:t xml:space="preserve">Approval of </w:t>
      </w:r>
      <w:r>
        <w:rPr>
          <w:b/>
          <w:color w:val="000000" w:themeColor="text1"/>
        </w:rPr>
        <w:t xml:space="preserve">Plumbing and </w:t>
      </w:r>
      <w:r w:rsidR="00ED06FA">
        <w:rPr>
          <w:b/>
          <w:color w:val="000000" w:themeColor="text1"/>
        </w:rPr>
        <w:t>Mechanical</w:t>
      </w:r>
      <w:r w:rsidR="00ED06FA" w:rsidRPr="00515F71">
        <w:rPr>
          <w:b/>
          <w:color w:val="000000" w:themeColor="text1"/>
        </w:rPr>
        <w:t xml:space="preserve"> Continuing Education Courses</w:t>
      </w:r>
    </w:p>
    <w:p w:rsidR="00ED06FA" w:rsidRPr="00515F71" w:rsidRDefault="00ED06FA" w:rsidP="00ED06FA">
      <w:pPr>
        <w:rPr>
          <w:color w:val="000000" w:themeColor="text1"/>
        </w:rPr>
      </w:pPr>
    </w:p>
    <w:p w:rsidR="00CB7EEC" w:rsidRDefault="00ED06FA" w:rsidP="00ED06FA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MOTION:  </w:t>
      </w:r>
      <w:r w:rsidR="00C1476D">
        <w:rPr>
          <w:color w:val="000000" w:themeColor="text1"/>
        </w:rPr>
        <w:t>Commissioner Alvarado</w:t>
      </w:r>
      <w:r w:rsidRPr="00515F71">
        <w:rPr>
          <w:color w:val="000000" w:themeColor="text1"/>
        </w:rPr>
        <w:t xml:space="preserve"> moved to approve</w:t>
      </w:r>
      <w:r>
        <w:rPr>
          <w:color w:val="000000" w:themeColor="text1"/>
        </w:rPr>
        <w:t xml:space="preserve"> the </w:t>
      </w:r>
      <w:r w:rsidR="00CB7EEC">
        <w:rPr>
          <w:color w:val="000000" w:themeColor="text1"/>
        </w:rPr>
        <w:t xml:space="preserve">plumbing and </w:t>
      </w:r>
      <w:r>
        <w:rPr>
          <w:color w:val="000000" w:themeColor="text1"/>
        </w:rPr>
        <w:t>mechanical</w:t>
      </w:r>
      <w:r w:rsidR="00CB7EEC">
        <w:rPr>
          <w:color w:val="000000" w:themeColor="text1"/>
        </w:rPr>
        <w:t xml:space="preserve">   </w:t>
      </w:r>
    </w:p>
    <w:p w:rsidR="00ED06FA" w:rsidRPr="00515F71" w:rsidRDefault="00CB7EEC" w:rsidP="00ED06FA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continuing </w:t>
      </w:r>
      <w:r w:rsidR="00ED06FA">
        <w:rPr>
          <w:color w:val="000000" w:themeColor="text1"/>
        </w:rPr>
        <w:t xml:space="preserve">education </w:t>
      </w:r>
      <w:r w:rsidR="00ED06FA" w:rsidRPr="00515F71">
        <w:rPr>
          <w:color w:val="000000" w:themeColor="text1"/>
        </w:rPr>
        <w:t xml:space="preserve">courses as presented.   </w:t>
      </w:r>
    </w:p>
    <w:p w:rsidR="00ED06FA" w:rsidRPr="00515F71" w:rsidRDefault="00ED06FA" w:rsidP="00ED06FA">
      <w:pPr>
        <w:ind w:left="810"/>
        <w:rPr>
          <w:color w:val="000000" w:themeColor="text1"/>
        </w:rPr>
      </w:pPr>
      <w:r w:rsidRPr="00515F71">
        <w:rPr>
          <w:color w:val="000000" w:themeColor="text1"/>
        </w:rPr>
        <w:t xml:space="preserve">SECOND: </w:t>
      </w:r>
      <w:r w:rsidRPr="00C1476D">
        <w:rPr>
          <w:color w:val="000000" w:themeColor="text1"/>
        </w:rPr>
        <w:t xml:space="preserve">Commissioner </w:t>
      </w:r>
      <w:r w:rsidR="00C1476D" w:rsidRPr="00C1476D">
        <w:rPr>
          <w:color w:val="000000" w:themeColor="text1"/>
        </w:rPr>
        <w:t>Kaufman</w:t>
      </w:r>
      <w:r w:rsidRPr="00C1476D">
        <w:rPr>
          <w:color w:val="000000" w:themeColor="text1"/>
        </w:rPr>
        <w:t xml:space="preserve"> seconded</w:t>
      </w:r>
      <w:r w:rsidRPr="00515F71">
        <w:rPr>
          <w:color w:val="000000" w:themeColor="text1"/>
        </w:rPr>
        <w:t xml:space="preserve"> the motion.</w:t>
      </w:r>
    </w:p>
    <w:p w:rsidR="00ED06FA" w:rsidRPr="00515F71" w:rsidRDefault="00ED06FA" w:rsidP="00ED06F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VOTE:       All Commissioners present voted in favor of the motion.</w:t>
      </w:r>
    </w:p>
    <w:p w:rsidR="00ED06FA" w:rsidRDefault="00ED06FA" w:rsidP="00515F71">
      <w:pPr>
        <w:ind w:left="720"/>
        <w:rPr>
          <w:color w:val="000000" w:themeColor="text1"/>
        </w:rPr>
      </w:pPr>
    </w:p>
    <w:p w:rsidR="00C1476D" w:rsidRDefault="00CB7EEC" w:rsidP="00CB7EEC">
      <w:pPr>
        <w:ind w:left="720"/>
        <w:rPr>
          <w:b/>
          <w:color w:val="000000" w:themeColor="text1"/>
        </w:rPr>
      </w:pPr>
      <w:r w:rsidRPr="00CB7EEC">
        <w:rPr>
          <w:b/>
          <w:color w:val="000000" w:themeColor="text1"/>
        </w:rPr>
        <w:t>d.</w:t>
      </w: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      </w:t>
      </w:r>
      <w:r w:rsidR="00C1476D">
        <w:rPr>
          <w:b/>
          <w:color w:val="000000" w:themeColor="text1"/>
        </w:rPr>
        <w:t xml:space="preserve">Request for approval of proposed changes to NMAC 14.8.2 New Mexico Plumbing </w:t>
      </w:r>
    </w:p>
    <w:p w:rsidR="00CB7EEC" w:rsidRPr="00515F71" w:rsidRDefault="00C1476D" w:rsidP="00CB7EEC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Code</w:t>
      </w:r>
    </w:p>
    <w:p w:rsidR="00CB7EEC" w:rsidRPr="00515F71" w:rsidRDefault="00CB7EEC" w:rsidP="00CB7EEC">
      <w:pPr>
        <w:rPr>
          <w:color w:val="000000" w:themeColor="text1"/>
        </w:rPr>
      </w:pPr>
    </w:p>
    <w:p w:rsidR="001E0B49" w:rsidRPr="00C1476D" w:rsidRDefault="00CB7EEC" w:rsidP="001E0B49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</w:t>
      </w:r>
      <w:r w:rsidRPr="00C1476D">
        <w:rPr>
          <w:color w:val="000000" w:themeColor="text1"/>
        </w:rPr>
        <w:t xml:space="preserve">MOTION:  Commissioner </w:t>
      </w:r>
      <w:r w:rsidR="00C1476D" w:rsidRPr="00C1476D">
        <w:rPr>
          <w:color w:val="000000" w:themeColor="text1"/>
        </w:rPr>
        <w:t>Alvarado</w:t>
      </w:r>
      <w:r w:rsidR="001E0B49">
        <w:rPr>
          <w:color w:val="000000" w:themeColor="text1"/>
        </w:rPr>
        <w:t xml:space="preserve"> moved for approval</w:t>
      </w:r>
    </w:p>
    <w:p w:rsidR="00CB7EEC" w:rsidRPr="00515F71" w:rsidRDefault="001E0B49" w:rsidP="001E0B49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CB7EEC" w:rsidRPr="00C1476D">
        <w:rPr>
          <w:color w:val="000000" w:themeColor="text1"/>
        </w:rPr>
        <w:t xml:space="preserve">SECOND: Commissioner </w:t>
      </w:r>
      <w:r w:rsidR="00C1476D" w:rsidRPr="00C1476D">
        <w:rPr>
          <w:color w:val="000000" w:themeColor="text1"/>
        </w:rPr>
        <w:t>Armstrong</w:t>
      </w:r>
      <w:r w:rsidR="00CB7EEC" w:rsidRPr="00C1476D">
        <w:rPr>
          <w:color w:val="000000" w:themeColor="text1"/>
        </w:rPr>
        <w:t xml:space="preserve"> seconded</w:t>
      </w:r>
      <w:r w:rsidR="00CB7EEC" w:rsidRPr="00515F71">
        <w:rPr>
          <w:color w:val="000000" w:themeColor="text1"/>
        </w:rPr>
        <w:t xml:space="preserve"> the motion.</w:t>
      </w:r>
    </w:p>
    <w:p w:rsidR="00CB7EEC" w:rsidRPr="00515F71" w:rsidRDefault="00CB7EEC" w:rsidP="00CB7EE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VOTE:       All Commissioners present voted in favor of the motion.</w:t>
      </w:r>
    </w:p>
    <w:p w:rsidR="00CB7EEC" w:rsidRPr="00515F71" w:rsidRDefault="00CB7EEC" w:rsidP="00515F71">
      <w:pPr>
        <w:ind w:left="720"/>
        <w:rPr>
          <w:color w:val="000000" w:themeColor="text1"/>
        </w:rPr>
      </w:pPr>
    </w:p>
    <w:p w:rsidR="00C1476D" w:rsidRDefault="00CB7EEC" w:rsidP="00C1476D">
      <w:pPr>
        <w:ind w:left="720"/>
        <w:rPr>
          <w:b/>
          <w:color w:val="000000" w:themeColor="text1"/>
        </w:rPr>
      </w:pPr>
      <w:r w:rsidRPr="00CB7EEC">
        <w:rPr>
          <w:b/>
          <w:color w:val="000000" w:themeColor="text1"/>
        </w:rPr>
        <w:t>e.</w:t>
      </w:r>
      <w:r>
        <w:rPr>
          <w:b/>
          <w:color w:val="000000" w:themeColor="text1"/>
        </w:rPr>
        <w:t xml:space="preserve">  </w:t>
      </w:r>
      <w:r w:rsidRPr="00515F71">
        <w:rPr>
          <w:color w:val="000000" w:themeColor="text1"/>
        </w:rPr>
        <w:t xml:space="preserve">       </w:t>
      </w:r>
      <w:r w:rsidR="00C1476D">
        <w:rPr>
          <w:b/>
          <w:color w:val="000000" w:themeColor="text1"/>
        </w:rPr>
        <w:t>Request for approval of proposed changes to NMAC 14.9</w:t>
      </w:r>
      <w:r w:rsidR="001E0B49">
        <w:rPr>
          <w:b/>
          <w:color w:val="000000" w:themeColor="text1"/>
        </w:rPr>
        <w:t xml:space="preserve">.2 New Mexico Mechanical </w:t>
      </w:r>
      <w:r w:rsidR="00C1476D">
        <w:rPr>
          <w:b/>
          <w:color w:val="000000" w:themeColor="text1"/>
        </w:rPr>
        <w:t xml:space="preserve"> </w:t>
      </w:r>
    </w:p>
    <w:p w:rsidR="00C1476D" w:rsidRPr="00515F71" w:rsidRDefault="00C1476D" w:rsidP="00C1476D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1E0B4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Code</w:t>
      </w:r>
    </w:p>
    <w:p w:rsidR="00CB7EEC" w:rsidRPr="00515F71" w:rsidRDefault="00CB7EEC" w:rsidP="00CB7EEC">
      <w:pPr>
        <w:rPr>
          <w:color w:val="000000" w:themeColor="text1"/>
        </w:rPr>
      </w:pPr>
    </w:p>
    <w:p w:rsidR="001E0B49" w:rsidRPr="00515F71" w:rsidRDefault="00CB7EEC" w:rsidP="001E0B49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</w:t>
      </w:r>
      <w:r w:rsidR="001E0B49">
        <w:rPr>
          <w:color w:val="000000" w:themeColor="text1"/>
        </w:rPr>
        <w:t xml:space="preserve"> MOTION:  Commissioner Alvarado moved for approval</w:t>
      </w:r>
      <w:r w:rsidRPr="00515F71">
        <w:rPr>
          <w:color w:val="000000" w:themeColor="text1"/>
        </w:rPr>
        <w:t xml:space="preserve"> </w:t>
      </w:r>
    </w:p>
    <w:p w:rsidR="00CB7EEC" w:rsidRPr="00515F71" w:rsidRDefault="001E0B49" w:rsidP="001E0B49">
      <w:pPr>
        <w:rPr>
          <w:color w:val="000000" w:themeColor="text1"/>
        </w:rPr>
      </w:pPr>
      <w:r>
        <w:rPr>
          <w:color w:val="000000" w:themeColor="text1"/>
        </w:rPr>
        <w:t xml:space="preserve">             SECOND: Commissioner Kaufman</w:t>
      </w:r>
      <w:r w:rsidR="00CB7EEC" w:rsidRPr="00515F71">
        <w:rPr>
          <w:color w:val="000000" w:themeColor="text1"/>
        </w:rPr>
        <w:t xml:space="preserve"> seconded the motion.</w:t>
      </w:r>
    </w:p>
    <w:p w:rsidR="00CB7EEC" w:rsidRPr="00515F71" w:rsidRDefault="00CB7EEC" w:rsidP="00CB7EEC">
      <w:pPr>
        <w:ind w:left="720"/>
        <w:rPr>
          <w:color w:val="000000" w:themeColor="text1"/>
        </w:rPr>
      </w:pPr>
      <w:r w:rsidRPr="00515F71">
        <w:rPr>
          <w:color w:val="000000" w:themeColor="text1"/>
        </w:rPr>
        <w:t xml:space="preserve"> VOTE:       All Commissioners present voted in favor of the motion.</w:t>
      </w:r>
    </w:p>
    <w:p w:rsidR="00CB7EEC" w:rsidRDefault="00CB7EEC" w:rsidP="00515F71">
      <w:pPr>
        <w:ind w:left="720"/>
        <w:rPr>
          <w:b/>
          <w:color w:val="000000" w:themeColor="text1"/>
        </w:rPr>
      </w:pPr>
    </w:p>
    <w:p w:rsidR="00280943" w:rsidRDefault="00CB7EEC" w:rsidP="00280943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f.   </w:t>
      </w:r>
      <w:r w:rsidRPr="00515F71">
        <w:rPr>
          <w:color w:val="000000" w:themeColor="text1"/>
        </w:rPr>
        <w:t xml:space="preserve">        </w:t>
      </w:r>
      <w:r w:rsidR="00C1476D">
        <w:rPr>
          <w:b/>
          <w:color w:val="000000" w:themeColor="text1"/>
        </w:rPr>
        <w:t xml:space="preserve">Request for approval of proposed changes to NMAC 14.7.6 New Mexico </w:t>
      </w:r>
      <w:r w:rsidR="00280943">
        <w:rPr>
          <w:b/>
          <w:color w:val="000000" w:themeColor="text1"/>
        </w:rPr>
        <w:t xml:space="preserve">Energy  </w:t>
      </w:r>
    </w:p>
    <w:p w:rsidR="00C1476D" w:rsidRPr="00515F71" w:rsidRDefault="00280943" w:rsidP="00280943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Conservation Code</w:t>
      </w:r>
    </w:p>
    <w:p w:rsidR="00CB7EEC" w:rsidRPr="00515F71" w:rsidRDefault="00CB7EEC" w:rsidP="00CB7EEC">
      <w:pPr>
        <w:rPr>
          <w:color w:val="000000" w:themeColor="text1"/>
        </w:rPr>
      </w:pPr>
    </w:p>
    <w:p w:rsidR="00CB7EEC" w:rsidRDefault="00CB7EEC" w:rsidP="00CB7EEC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MOTION:  Commissioner Armstrong</w:t>
      </w:r>
      <w:r w:rsidRPr="00515F71">
        <w:rPr>
          <w:color w:val="000000" w:themeColor="text1"/>
        </w:rPr>
        <w:t xml:space="preserve"> moved </w:t>
      </w:r>
      <w:r w:rsidR="001E0B49">
        <w:rPr>
          <w:color w:val="000000" w:themeColor="text1"/>
        </w:rPr>
        <w:t>for approval</w:t>
      </w:r>
    </w:p>
    <w:p w:rsidR="00CB7EEC" w:rsidRPr="00515F71" w:rsidRDefault="00CB7EEC" w:rsidP="00CB7EEC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</w:t>
      </w:r>
    </w:p>
    <w:p w:rsidR="00280943" w:rsidRDefault="00280943" w:rsidP="00CB7EEC">
      <w:pPr>
        <w:ind w:left="810"/>
        <w:rPr>
          <w:color w:val="000000" w:themeColor="text1"/>
        </w:rPr>
      </w:pPr>
    </w:p>
    <w:p w:rsidR="00CB7EEC" w:rsidRPr="00515F71" w:rsidRDefault="00CB7EEC" w:rsidP="00CB7EEC">
      <w:pPr>
        <w:ind w:left="810"/>
        <w:rPr>
          <w:color w:val="000000" w:themeColor="text1"/>
        </w:rPr>
      </w:pPr>
      <w:r w:rsidRPr="00515F71">
        <w:rPr>
          <w:color w:val="000000" w:themeColor="text1"/>
        </w:rPr>
        <w:t>SECOND: Commissioner Alvarado seconded the motion.</w:t>
      </w:r>
    </w:p>
    <w:p w:rsidR="00CB7EEC" w:rsidRPr="00515F71" w:rsidRDefault="00CB7EEC" w:rsidP="00CB7EE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VOTE:       All Commissioners present voted in favor of the motion.</w:t>
      </w:r>
    </w:p>
    <w:p w:rsidR="00515F71" w:rsidRDefault="00515F71" w:rsidP="00515F71">
      <w:pPr>
        <w:ind w:left="720"/>
        <w:rPr>
          <w:b/>
          <w:color w:val="000000" w:themeColor="text1"/>
        </w:rPr>
      </w:pPr>
    </w:p>
    <w:p w:rsidR="00C1476D" w:rsidRPr="00515F71" w:rsidRDefault="00CB7EEC" w:rsidP="00280943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g. </w:t>
      </w:r>
      <w:r w:rsidRPr="00515F71">
        <w:rPr>
          <w:color w:val="000000" w:themeColor="text1"/>
        </w:rPr>
        <w:t xml:space="preserve">     </w:t>
      </w:r>
      <w:r w:rsidR="00C1476D">
        <w:rPr>
          <w:b/>
          <w:color w:val="000000" w:themeColor="text1"/>
        </w:rPr>
        <w:t xml:space="preserve">Request for approval of proposed changes to NMAC 14.5.1 </w:t>
      </w:r>
      <w:r w:rsidR="00280943">
        <w:rPr>
          <w:b/>
          <w:color w:val="000000" w:themeColor="text1"/>
        </w:rPr>
        <w:t>General Provisions</w:t>
      </w:r>
    </w:p>
    <w:p w:rsidR="00CB7EEC" w:rsidRPr="00515F71" w:rsidRDefault="00CB7EEC" w:rsidP="00CB7EEC">
      <w:pPr>
        <w:rPr>
          <w:color w:val="000000" w:themeColor="text1"/>
        </w:rPr>
      </w:pPr>
    </w:p>
    <w:p w:rsidR="00CB7EEC" w:rsidRPr="00515F71" w:rsidRDefault="00CB7EEC" w:rsidP="00C1476D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</w:t>
      </w:r>
      <w:r w:rsidR="00280943">
        <w:rPr>
          <w:color w:val="000000" w:themeColor="text1"/>
        </w:rPr>
        <w:t xml:space="preserve"> MOTION:  Commissioner Kaufman</w:t>
      </w:r>
      <w:r w:rsidR="001E0B49">
        <w:rPr>
          <w:color w:val="000000" w:themeColor="text1"/>
        </w:rPr>
        <w:t xml:space="preserve"> moved </w:t>
      </w:r>
      <w:r w:rsidR="00C1476D">
        <w:rPr>
          <w:color w:val="000000" w:themeColor="text1"/>
        </w:rPr>
        <w:t>for approval</w:t>
      </w:r>
    </w:p>
    <w:p w:rsidR="00CB7EEC" w:rsidRPr="00515F71" w:rsidRDefault="00280943" w:rsidP="00280943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CB7EEC" w:rsidRPr="00515F71">
        <w:rPr>
          <w:color w:val="000000" w:themeColor="text1"/>
        </w:rPr>
        <w:t>SECOND: Commissioner Alvarado seconded the motion.</w:t>
      </w:r>
    </w:p>
    <w:p w:rsidR="00CB7EEC" w:rsidRPr="00515F71" w:rsidRDefault="00CB7EEC" w:rsidP="00CB7EE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>VOTE:       All Commissioners present voted in favor of the motion.</w:t>
      </w:r>
    </w:p>
    <w:p w:rsidR="00CB7EEC" w:rsidRDefault="00CB7EEC" w:rsidP="00515F71">
      <w:pPr>
        <w:ind w:left="720"/>
        <w:rPr>
          <w:b/>
          <w:color w:val="000000" w:themeColor="text1"/>
        </w:rPr>
      </w:pPr>
    </w:p>
    <w:p w:rsidR="00C1476D" w:rsidRPr="00515F71" w:rsidRDefault="00CB7EEC" w:rsidP="00280943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h. </w:t>
      </w:r>
      <w:r>
        <w:rPr>
          <w:color w:val="000000" w:themeColor="text1"/>
        </w:rPr>
        <w:t xml:space="preserve">    </w:t>
      </w:r>
      <w:r w:rsidR="00C1476D">
        <w:rPr>
          <w:b/>
          <w:color w:val="000000" w:themeColor="text1"/>
        </w:rPr>
        <w:t>Request for approval of proposed changes to NMAC 14.5.2</w:t>
      </w:r>
      <w:r w:rsidR="00280943">
        <w:rPr>
          <w:b/>
          <w:color w:val="000000" w:themeColor="text1"/>
        </w:rPr>
        <w:t xml:space="preserve"> Permits</w:t>
      </w:r>
    </w:p>
    <w:p w:rsidR="00CB7EEC" w:rsidRPr="00515F71" w:rsidRDefault="00CB7EEC" w:rsidP="00CB7EEC">
      <w:pPr>
        <w:rPr>
          <w:color w:val="000000" w:themeColor="text1"/>
        </w:rPr>
      </w:pPr>
    </w:p>
    <w:p w:rsidR="00CB7EEC" w:rsidRDefault="00CB7EEC" w:rsidP="00CB7EEC">
      <w:pPr>
        <w:tabs>
          <w:tab w:val="left" w:pos="1800"/>
        </w:tabs>
        <w:rPr>
          <w:color w:val="000000" w:themeColor="text1"/>
        </w:rPr>
      </w:pPr>
      <w:r w:rsidRPr="00515F7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</w:t>
      </w:r>
      <w:r w:rsidR="00280943">
        <w:rPr>
          <w:color w:val="000000" w:themeColor="text1"/>
        </w:rPr>
        <w:t xml:space="preserve"> MOTION:  Commissioner Kaufman moved </w:t>
      </w:r>
      <w:r w:rsidR="001E0B49">
        <w:rPr>
          <w:color w:val="000000" w:themeColor="text1"/>
        </w:rPr>
        <w:t>for approval</w:t>
      </w:r>
    </w:p>
    <w:p w:rsidR="00CB7EEC" w:rsidRPr="00515F71" w:rsidRDefault="00280943" w:rsidP="00280943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             SECOND: Commissioner Fellows</w:t>
      </w:r>
      <w:r w:rsidR="00CB7EEC" w:rsidRPr="00515F71">
        <w:rPr>
          <w:color w:val="000000" w:themeColor="text1"/>
        </w:rPr>
        <w:t xml:space="preserve"> seconded the motion.</w:t>
      </w:r>
    </w:p>
    <w:p w:rsidR="00CB7EEC" w:rsidRPr="00515F71" w:rsidRDefault="00CB7EEC" w:rsidP="00CB7EE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>VOTE:       All Commissioners present voted in favor of the motion.</w:t>
      </w:r>
    </w:p>
    <w:p w:rsidR="00CB7EEC" w:rsidRDefault="00CB7EEC" w:rsidP="00515F71">
      <w:pPr>
        <w:ind w:left="720"/>
        <w:rPr>
          <w:b/>
          <w:color w:val="000000" w:themeColor="text1"/>
        </w:rPr>
      </w:pPr>
    </w:p>
    <w:p w:rsidR="00C1476D" w:rsidRDefault="00C1476D" w:rsidP="00C1476D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CB7EEC" w:rsidRPr="00CB7EEC">
        <w:rPr>
          <w:b/>
          <w:color w:val="000000" w:themeColor="text1"/>
        </w:rPr>
        <w:t>i.</w:t>
      </w:r>
      <w:r w:rsidR="00CB7EEC" w:rsidRPr="00CB7EEC"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Request for approval of proposed changes to NMAC 14.5.3 </w:t>
      </w:r>
      <w:r w:rsidR="00280943">
        <w:rPr>
          <w:b/>
          <w:color w:val="000000" w:themeColor="text1"/>
        </w:rPr>
        <w:t>Inspections</w:t>
      </w:r>
    </w:p>
    <w:p w:rsidR="00CB7EEC" w:rsidRPr="00280943" w:rsidRDefault="00280943" w:rsidP="00280943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</w:p>
    <w:p w:rsidR="00280943" w:rsidRDefault="00CB7EEC" w:rsidP="00280943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280943">
        <w:rPr>
          <w:color w:val="000000" w:themeColor="text1"/>
        </w:rPr>
        <w:t>MOTION:  Commissioner Alvarado</w:t>
      </w:r>
      <w:r w:rsidRPr="00CB7EEC">
        <w:rPr>
          <w:color w:val="000000" w:themeColor="text1"/>
        </w:rPr>
        <w:t xml:space="preserve"> moved </w:t>
      </w:r>
      <w:r w:rsidR="00280943">
        <w:rPr>
          <w:color w:val="000000" w:themeColor="text1"/>
        </w:rPr>
        <w:t>for approval</w:t>
      </w:r>
    </w:p>
    <w:p w:rsidR="00CB7EEC" w:rsidRPr="00280943" w:rsidRDefault="00280943" w:rsidP="00280943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280943">
        <w:rPr>
          <w:color w:val="000000" w:themeColor="text1"/>
        </w:rPr>
        <w:t xml:space="preserve">SECOND: </w:t>
      </w:r>
      <w:r w:rsidR="00884433">
        <w:rPr>
          <w:color w:val="000000" w:themeColor="text1"/>
        </w:rPr>
        <w:t xml:space="preserve"> </w:t>
      </w:r>
      <w:r w:rsidRPr="00280943">
        <w:rPr>
          <w:color w:val="000000" w:themeColor="text1"/>
        </w:rPr>
        <w:t>Commissioner Kaufman</w:t>
      </w:r>
      <w:r w:rsidR="00CB7EEC" w:rsidRPr="00280943">
        <w:rPr>
          <w:color w:val="000000" w:themeColor="text1"/>
        </w:rPr>
        <w:t xml:space="preserve"> seconded the motion.</w:t>
      </w:r>
    </w:p>
    <w:p w:rsidR="00CB7EEC" w:rsidRPr="00CB7EEC" w:rsidRDefault="00CB7EEC" w:rsidP="00CB7EEC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CB7EEC">
        <w:rPr>
          <w:color w:val="000000" w:themeColor="text1"/>
        </w:rPr>
        <w:t>VOTE:       All Commissioners present voted in favor of the motion.</w:t>
      </w:r>
    </w:p>
    <w:p w:rsidR="00CB7EEC" w:rsidRPr="00CB7EEC" w:rsidRDefault="00CB7EEC" w:rsidP="00CB7EEC">
      <w:pPr>
        <w:pStyle w:val="ListParagraph"/>
        <w:ind w:left="1440"/>
        <w:rPr>
          <w:b/>
          <w:color w:val="000000" w:themeColor="text1"/>
        </w:rPr>
      </w:pPr>
    </w:p>
    <w:p w:rsidR="00515F71" w:rsidRPr="00515F71" w:rsidRDefault="00D961CE" w:rsidP="00D961CE">
      <w:pPr>
        <w:tabs>
          <w:tab w:val="left" w:pos="1800"/>
        </w:tabs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b/>
          <w:color w:val="000000" w:themeColor="text1"/>
        </w:rPr>
        <w:t>VII.</w:t>
      </w:r>
      <w:r w:rsidRPr="00515F71">
        <w:rPr>
          <w:b/>
          <w:color w:val="000000" w:themeColor="text1"/>
        </w:rPr>
        <w:tab/>
      </w:r>
      <w:r w:rsidRPr="00515F71">
        <w:rPr>
          <w:b/>
          <w:bCs/>
          <w:caps/>
          <w:color w:val="000000" w:themeColor="text1"/>
          <w:u w:val="single"/>
        </w:rPr>
        <w:t>Executive Session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rPr>
          <w:vanish/>
          <w:color w:val="000000" w:themeColor="text1"/>
        </w:rPr>
      </w:pPr>
    </w:p>
    <w:p w:rsidR="00515F71" w:rsidRPr="00515F71" w:rsidRDefault="00515F71" w:rsidP="00515F71">
      <w:pPr>
        <w:ind w:firstLine="720"/>
        <w:rPr>
          <w:color w:val="000000" w:themeColor="text1"/>
        </w:rPr>
      </w:pPr>
      <w:r w:rsidRPr="00515F71">
        <w:rPr>
          <w:color w:val="000000" w:themeColor="text1"/>
        </w:rPr>
        <w:t xml:space="preserve">MOTION: Chairman Baker moved to enter into executive session to 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                  discuss the listed </w:t>
      </w:r>
      <w:r w:rsidR="00322C0E">
        <w:rPr>
          <w:color w:val="000000" w:themeColor="text1"/>
        </w:rPr>
        <w:t>on agenda</w:t>
      </w:r>
      <w:r w:rsidRPr="00515F71">
        <w:rPr>
          <w:color w:val="000000" w:themeColor="text1"/>
        </w:rPr>
        <w:t xml:space="preserve">, pursuant to NMSA 1978, Sections 10-15-1(H) (1),(3) 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                  and (7).</w:t>
      </w:r>
    </w:p>
    <w:p w:rsidR="00515F71" w:rsidRPr="00515F71" w:rsidRDefault="00515F71" w:rsidP="00515F71">
      <w:pPr>
        <w:ind w:left="720" w:hanging="720"/>
        <w:rPr>
          <w:color w:val="000000" w:themeColor="text1"/>
        </w:rPr>
      </w:pPr>
      <w:r w:rsidRPr="00515F71">
        <w:rPr>
          <w:color w:val="000000" w:themeColor="text1"/>
        </w:rPr>
        <w:tab/>
        <w:t>SECOND: Commissioner Fellows seconded the motion.</w:t>
      </w:r>
    </w:p>
    <w:p w:rsidR="00515F71" w:rsidRPr="00515F71" w:rsidRDefault="00515F71" w:rsidP="00515F71">
      <w:pPr>
        <w:ind w:left="1800" w:hanging="1080"/>
        <w:rPr>
          <w:color w:val="000000" w:themeColor="text1"/>
        </w:rPr>
      </w:pPr>
      <w:r w:rsidRPr="00515F71">
        <w:rPr>
          <w:color w:val="000000" w:themeColor="text1"/>
        </w:rPr>
        <w:t xml:space="preserve">VOTE:      Chairman Baker called for a roll call vote. The votes of all members present are recorded below: </w:t>
      </w: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  <w:r w:rsidRPr="00515F71">
        <w:rPr>
          <w:color w:val="000000" w:themeColor="text1"/>
        </w:rPr>
        <w:t xml:space="preserve">Chairman Baker                                   </w:t>
      </w:r>
      <w:r w:rsidR="00642EB7"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      Yay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                  Commissioner Alvarado                       </w:t>
      </w:r>
      <w:r w:rsidR="00642EB7"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     Yay</w:t>
      </w: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  <w:r w:rsidRPr="00515F71">
        <w:rPr>
          <w:color w:val="000000" w:themeColor="text1"/>
        </w:rPr>
        <w:t xml:space="preserve">Commissioner Armstrong                    </w:t>
      </w:r>
      <w:r w:rsidR="00642EB7"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      Yay  </w:t>
      </w:r>
    </w:p>
    <w:p w:rsidR="00515F71" w:rsidRPr="00515F71" w:rsidRDefault="00515F71" w:rsidP="00515F71">
      <w:pPr>
        <w:rPr>
          <w:vanish/>
          <w:color w:val="000000" w:themeColor="text1"/>
        </w:rPr>
      </w:pPr>
      <w:r w:rsidRPr="00515F71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                                  </w:t>
      </w:r>
      <w:r w:rsidRPr="00515F71">
        <w:rPr>
          <w:color w:val="000000" w:themeColor="text1"/>
        </w:rPr>
        <w:t xml:space="preserve"> Commissioner Fellows                        </w:t>
      </w:r>
      <w:r w:rsidR="00642EB7">
        <w:rPr>
          <w:color w:val="000000" w:themeColor="text1"/>
        </w:rPr>
        <w:t xml:space="preserve"> </w:t>
      </w:r>
      <w:r w:rsidR="00D961CE">
        <w:rPr>
          <w:color w:val="000000" w:themeColor="text1"/>
        </w:rPr>
        <w:t xml:space="preserve"> </w:t>
      </w:r>
      <w:r w:rsidRPr="00515F71">
        <w:rPr>
          <w:color w:val="000000" w:themeColor="text1"/>
        </w:rPr>
        <w:t xml:space="preserve">       Yay   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D961CE" w:rsidP="00515F71">
      <w:pPr>
        <w:ind w:left="1440" w:firstLine="360"/>
        <w:rPr>
          <w:color w:val="000000" w:themeColor="text1"/>
        </w:rPr>
      </w:pPr>
      <w:r>
        <w:rPr>
          <w:color w:val="000000" w:themeColor="text1"/>
        </w:rPr>
        <w:t>Commissioner Davis</w:t>
      </w:r>
      <w:r w:rsidR="00515F71" w:rsidRPr="00515F71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 </w:t>
      </w:r>
      <w:r w:rsidR="00642E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42EB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</w:t>
      </w:r>
      <w:r w:rsidR="00515F71" w:rsidRPr="00515F71">
        <w:rPr>
          <w:color w:val="000000" w:themeColor="text1"/>
        </w:rPr>
        <w:t xml:space="preserve">   Yay</w:t>
      </w: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  <w:r w:rsidRPr="00515F71">
        <w:rPr>
          <w:color w:val="000000" w:themeColor="text1"/>
        </w:rPr>
        <w:t>Commis</w:t>
      </w:r>
      <w:r w:rsidR="00D961CE">
        <w:rPr>
          <w:color w:val="000000" w:themeColor="text1"/>
        </w:rPr>
        <w:t>sioner Romero</w:t>
      </w:r>
      <w:r w:rsidRPr="00515F71">
        <w:rPr>
          <w:color w:val="000000" w:themeColor="text1"/>
        </w:rPr>
        <w:t xml:space="preserve"> </w:t>
      </w:r>
      <w:r w:rsidR="00D961CE">
        <w:rPr>
          <w:color w:val="000000" w:themeColor="text1"/>
        </w:rPr>
        <w:t xml:space="preserve">                   </w:t>
      </w:r>
      <w:r w:rsidR="00642EB7">
        <w:rPr>
          <w:color w:val="000000" w:themeColor="text1"/>
        </w:rPr>
        <w:t xml:space="preserve">   </w:t>
      </w:r>
      <w:r w:rsidR="00D961CE">
        <w:rPr>
          <w:color w:val="000000" w:themeColor="text1"/>
        </w:rPr>
        <w:t xml:space="preserve"> </w:t>
      </w:r>
      <w:r w:rsidR="00642EB7">
        <w:rPr>
          <w:color w:val="000000" w:themeColor="text1"/>
        </w:rPr>
        <w:t xml:space="preserve"> </w:t>
      </w:r>
      <w:r w:rsidR="00D961CE">
        <w:rPr>
          <w:color w:val="000000" w:themeColor="text1"/>
        </w:rPr>
        <w:t xml:space="preserve">      </w:t>
      </w:r>
      <w:r w:rsidRPr="00515F71">
        <w:rPr>
          <w:color w:val="000000" w:themeColor="text1"/>
        </w:rPr>
        <w:t xml:space="preserve">  Yay   </w:t>
      </w:r>
    </w:p>
    <w:p w:rsidR="00515F71" w:rsidRPr="00515F71" w:rsidRDefault="00515F71" w:rsidP="00515F71">
      <w:pPr>
        <w:ind w:left="1440" w:firstLine="360"/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ind w:left="720"/>
        <w:rPr>
          <w:color w:val="000000" w:themeColor="text1"/>
        </w:rPr>
      </w:pPr>
      <w:r w:rsidRPr="00515F71">
        <w:rPr>
          <w:color w:val="000000" w:themeColor="text1"/>
        </w:rPr>
        <w:t>After a unanimous vote the meeting w</w:t>
      </w:r>
      <w:r w:rsidR="00884433">
        <w:rPr>
          <w:color w:val="000000" w:themeColor="text1"/>
        </w:rPr>
        <w:t>as closed to the public at 10:08</w:t>
      </w:r>
      <w:r w:rsidRPr="00515F71">
        <w:rPr>
          <w:color w:val="000000" w:themeColor="text1"/>
        </w:rPr>
        <w:t xml:space="preserve"> a.m. </w:t>
      </w:r>
    </w:p>
    <w:p w:rsidR="00515F71" w:rsidRPr="00515F71" w:rsidRDefault="00515F71" w:rsidP="00515F71">
      <w:pPr>
        <w:jc w:val="center"/>
        <w:rPr>
          <w:color w:val="000000" w:themeColor="text1"/>
        </w:rPr>
      </w:pPr>
    </w:p>
    <w:p w:rsidR="00515F71" w:rsidRPr="00515F71" w:rsidRDefault="00515F71" w:rsidP="00515F71">
      <w:pPr>
        <w:ind w:left="720"/>
        <w:rPr>
          <w:color w:val="000000" w:themeColor="text1"/>
        </w:rPr>
      </w:pPr>
      <w:r w:rsidRPr="00515F71">
        <w:rPr>
          <w:color w:val="000000" w:themeColor="text1"/>
        </w:rPr>
        <w:lastRenderedPageBreak/>
        <w:t>The meeting was re-opened to the public at 1</w:t>
      </w:r>
      <w:r w:rsidR="00D961CE">
        <w:rPr>
          <w:color w:val="000000" w:themeColor="text1"/>
        </w:rPr>
        <w:t>0:41</w:t>
      </w:r>
      <w:r w:rsidRPr="00515F71">
        <w:rPr>
          <w:color w:val="000000" w:themeColor="text1"/>
        </w:rPr>
        <w:t xml:space="preserve"> p.m. pursuant to NMSA 1978, Section 10-15-1(J). 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Chairman Baker stated that the matters discussed in the closed meeting were </w:t>
      </w:r>
    </w:p>
    <w:p w:rsidR="00322C0E" w:rsidRPr="00515F71" w:rsidRDefault="00515F71" w:rsidP="00322C0E">
      <w:pPr>
        <w:rPr>
          <w:color w:val="000000" w:themeColor="text1"/>
        </w:rPr>
      </w:pPr>
      <w:r w:rsidRPr="00515F71">
        <w:rPr>
          <w:color w:val="000000" w:themeColor="text1"/>
        </w:rPr>
        <w:t xml:space="preserve">            limited only to those specified in the motion</w:t>
      </w:r>
      <w:r w:rsidR="00322C0E">
        <w:rPr>
          <w:color w:val="000000" w:themeColor="text1"/>
        </w:rPr>
        <w:t>.</w:t>
      </w:r>
    </w:p>
    <w:p w:rsidR="0082783F" w:rsidRPr="00515F71" w:rsidRDefault="0082783F" w:rsidP="00515F71">
      <w:pPr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ind w:left="720" w:hanging="720"/>
        <w:rPr>
          <w:b/>
          <w:bCs/>
          <w:color w:val="000000" w:themeColor="text1"/>
        </w:rPr>
      </w:pPr>
      <w:r w:rsidRPr="00515F71">
        <w:rPr>
          <w:b/>
          <w:bCs/>
          <w:caps/>
          <w:color w:val="000000" w:themeColor="text1"/>
        </w:rPr>
        <w:t>VIII.</w:t>
      </w:r>
      <w:r w:rsidRPr="00515F71">
        <w:rPr>
          <w:b/>
          <w:bCs/>
          <w:caps/>
          <w:color w:val="000000" w:themeColor="text1"/>
        </w:rPr>
        <w:tab/>
      </w:r>
      <w:r w:rsidRPr="00515F71">
        <w:rPr>
          <w:b/>
          <w:bCs/>
          <w:caps/>
          <w:color w:val="000000" w:themeColor="text1"/>
          <w:u w:val="single"/>
        </w:rPr>
        <w:t>Action on Items Discussed During Executive Session</w:t>
      </w:r>
      <w:r w:rsidRPr="00515F71">
        <w:rPr>
          <w:b/>
          <w:bCs/>
          <w:color w:val="000000" w:themeColor="text1"/>
        </w:rPr>
        <w:tab/>
      </w:r>
    </w:p>
    <w:p w:rsidR="00515F71" w:rsidRPr="00515F71" w:rsidRDefault="00515F71" w:rsidP="00515F71">
      <w:pPr>
        <w:ind w:left="720" w:hanging="720"/>
        <w:rPr>
          <w:b/>
          <w:bCs/>
          <w:color w:val="000000" w:themeColor="text1"/>
        </w:rPr>
      </w:pPr>
    </w:p>
    <w:p w:rsidR="00515F71" w:rsidRPr="00515F71" w:rsidRDefault="00515F71" w:rsidP="00515F71">
      <w:pPr>
        <w:ind w:left="720" w:hanging="720"/>
        <w:rPr>
          <w:b/>
          <w:bCs/>
          <w:color w:val="000000" w:themeColor="text1"/>
        </w:rPr>
      </w:pPr>
      <w:r w:rsidRPr="00515F71">
        <w:rPr>
          <w:b/>
          <w:bCs/>
          <w:color w:val="000000" w:themeColor="text1"/>
        </w:rPr>
        <w:t xml:space="preserve">            a. </w:t>
      </w:r>
      <w:r w:rsidRPr="00515F71">
        <w:rPr>
          <w:b/>
          <w:bCs/>
          <w:color w:val="000000" w:themeColor="text1"/>
        </w:rPr>
        <w:tab/>
        <w:t xml:space="preserve">Deliberation on Licensee Disciplinary Action Cases </w:t>
      </w:r>
    </w:p>
    <w:p w:rsidR="00515F71" w:rsidRPr="00515F71" w:rsidRDefault="00515F71" w:rsidP="00515F71">
      <w:pPr>
        <w:rPr>
          <w:color w:val="000000" w:themeColor="text1"/>
        </w:rPr>
      </w:pPr>
    </w:p>
    <w:p w:rsidR="00515F71" w:rsidRDefault="00884433" w:rsidP="00515F71">
      <w:pPr>
        <w:ind w:left="720"/>
        <w:contextualSpacing/>
        <w:rPr>
          <w:color w:val="000000" w:themeColor="text1"/>
        </w:rPr>
      </w:pPr>
      <w:r>
        <w:rPr>
          <w:rFonts w:eastAsia="Calibri"/>
          <w:color w:val="000000" w:themeColor="text1"/>
        </w:rPr>
        <w:t>MOTION: Commissioner Kaufman</w:t>
      </w:r>
      <w:r w:rsidR="00515F71" w:rsidRPr="00515F71">
        <w:rPr>
          <w:rFonts w:eastAsia="Calibri"/>
          <w:color w:val="000000" w:themeColor="text1"/>
        </w:rPr>
        <w:t xml:space="preserve"> moved to</w:t>
      </w:r>
      <w:r w:rsidR="00226BD9">
        <w:rPr>
          <w:rFonts w:eastAsia="Calibri"/>
          <w:color w:val="000000" w:themeColor="text1"/>
        </w:rPr>
        <w:t xml:space="preserve"> dismiss </w:t>
      </w:r>
      <w:r w:rsidR="00515F71" w:rsidRPr="00515F71">
        <w:rPr>
          <w:rFonts w:eastAsia="Calibri"/>
          <w:color w:val="000000" w:themeColor="text1"/>
        </w:rPr>
        <w:t>ag</w:t>
      </w:r>
      <w:r>
        <w:rPr>
          <w:rFonts w:eastAsia="Calibri"/>
          <w:color w:val="000000" w:themeColor="text1"/>
        </w:rPr>
        <w:t>enda items VIII (a) (1, 2 and 3</w:t>
      </w:r>
      <w:r w:rsidR="00515F71" w:rsidRPr="00515F71">
        <w:rPr>
          <w:rFonts w:eastAsia="Calibri"/>
          <w:color w:val="000000" w:themeColor="text1"/>
        </w:rPr>
        <w:t xml:space="preserve">) Case </w:t>
      </w:r>
      <w:r w:rsidR="00515F71" w:rsidRPr="00515F71">
        <w:rPr>
          <w:color w:val="000000" w:themeColor="text1"/>
        </w:rPr>
        <w:t xml:space="preserve">Numbers: </w:t>
      </w:r>
    </w:p>
    <w:p w:rsidR="00B04719" w:rsidRDefault="00B04719" w:rsidP="00515F71">
      <w:pPr>
        <w:ind w:left="720"/>
        <w:contextualSpacing/>
        <w:rPr>
          <w:color w:val="000000" w:themeColor="text1"/>
        </w:rPr>
      </w:pPr>
    </w:p>
    <w:p w:rsidR="00884433" w:rsidRDefault="00884433" w:rsidP="00515F71">
      <w:pPr>
        <w:ind w:left="720"/>
        <w:contextualSpacing/>
        <w:rPr>
          <w:color w:val="000000" w:themeColor="text1"/>
        </w:rPr>
        <w:sectPr w:rsidR="00884433" w:rsidSect="00226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04719" w:rsidRDefault="00884433" w:rsidP="00515F71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201; 17-08-01</w:t>
      </w:r>
    </w:p>
    <w:p w:rsidR="00884433" w:rsidRDefault="00884433" w:rsidP="00515F71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286; 17-11-07</w:t>
      </w:r>
    </w:p>
    <w:p w:rsidR="00B04719" w:rsidRDefault="00884433" w:rsidP="00515F71">
      <w:p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294; 17-11-08</w:t>
      </w:r>
    </w:p>
    <w:p w:rsidR="00B04719" w:rsidRDefault="00B04719" w:rsidP="00515F71">
      <w:pPr>
        <w:ind w:left="720"/>
        <w:contextualSpacing/>
        <w:rPr>
          <w:color w:val="000000" w:themeColor="text1"/>
        </w:rPr>
      </w:pPr>
    </w:p>
    <w:p w:rsidR="00B04719" w:rsidRDefault="00B04719" w:rsidP="00B04719">
      <w:pPr>
        <w:ind w:left="720"/>
        <w:contextualSpacing/>
        <w:rPr>
          <w:color w:val="000000" w:themeColor="text1"/>
        </w:rPr>
        <w:sectPr w:rsidR="00B04719" w:rsidSect="00B0471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D961CE" w:rsidRPr="00B04719" w:rsidRDefault="00515F71" w:rsidP="00B04719">
      <w:pPr>
        <w:ind w:left="720"/>
        <w:contextualSpacing/>
        <w:rPr>
          <w:color w:val="000000" w:themeColor="text1"/>
        </w:rPr>
      </w:pPr>
      <w:r w:rsidRPr="00515F71">
        <w:rPr>
          <w:color w:val="000000" w:themeColor="text1"/>
        </w:rPr>
        <w:t xml:space="preserve">   </w:t>
      </w:r>
    </w:p>
    <w:p w:rsidR="00515F71" w:rsidRPr="00515F71" w:rsidRDefault="00515F71" w:rsidP="00515F71">
      <w:pPr>
        <w:tabs>
          <w:tab w:val="left" w:pos="1800"/>
        </w:tabs>
        <w:contextualSpacing/>
        <w:rPr>
          <w:rFonts w:eastAsia="Calibri"/>
          <w:color w:val="000000" w:themeColor="text1"/>
        </w:rPr>
      </w:pPr>
      <w:r w:rsidRPr="00515F71">
        <w:rPr>
          <w:rFonts w:eastAsia="Calibri"/>
          <w:color w:val="000000" w:themeColor="text1"/>
        </w:rPr>
        <w:t xml:space="preserve">       </w:t>
      </w:r>
      <w:r w:rsidR="00B04719">
        <w:rPr>
          <w:rFonts w:eastAsia="Calibri"/>
          <w:color w:val="000000" w:themeColor="text1"/>
        </w:rPr>
        <w:t xml:space="preserve">     </w:t>
      </w:r>
      <w:r w:rsidR="00884433">
        <w:rPr>
          <w:rFonts w:eastAsia="Calibri"/>
          <w:color w:val="000000" w:themeColor="text1"/>
        </w:rPr>
        <w:t>SECOND: Commissioner Romero</w:t>
      </w:r>
      <w:r w:rsidRPr="00515F71">
        <w:rPr>
          <w:rFonts w:eastAsia="Calibri"/>
          <w:color w:val="000000" w:themeColor="text1"/>
        </w:rPr>
        <w:t xml:space="preserve"> seconded the motion.</w:t>
      </w:r>
    </w:p>
    <w:p w:rsidR="00515F71" w:rsidRDefault="00515F71" w:rsidP="00515F71">
      <w:pPr>
        <w:tabs>
          <w:tab w:val="left" w:pos="1980"/>
        </w:tabs>
        <w:ind w:left="1800" w:hanging="1080"/>
        <w:rPr>
          <w:color w:val="000000" w:themeColor="text1"/>
        </w:rPr>
      </w:pPr>
      <w:r w:rsidRPr="00515F71">
        <w:rPr>
          <w:color w:val="000000" w:themeColor="text1"/>
        </w:rPr>
        <w:t xml:space="preserve">VOTE:      All Commission members present voted in favor of the motion </w:t>
      </w:r>
    </w:p>
    <w:p w:rsidR="001E095F" w:rsidRPr="00515F71" w:rsidRDefault="001E095F" w:rsidP="00515F71">
      <w:pPr>
        <w:tabs>
          <w:tab w:val="left" w:pos="1980"/>
        </w:tabs>
        <w:ind w:left="1800" w:hanging="1080"/>
        <w:rPr>
          <w:color w:val="000000" w:themeColor="text1"/>
        </w:rPr>
      </w:pPr>
    </w:p>
    <w:p w:rsidR="00515F71" w:rsidRPr="00515F71" w:rsidRDefault="00515F71" w:rsidP="001E095F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ind w:left="720" w:hanging="720"/>
        <w:rPr>
          <w:b/>
          <w:bCs/>
          <w:color w:val="000000" w:themeColor="text1"/>
        </w:rPr>
      </w:pPr>
      <w:r w:rsidRPr="00515F71">
        <w:rPr>
          <w:b/>
          <w:bCs/>
          <w:color w:val="000000" w:themeColor="text1"/>
        </w:rPr>
        <w:t xml:space="preserve">            b. </w:t>
      </w:r>
      <w:r w:rsidRPr="00515F71">
        <w:rPr>
          <w:b/>
          <w:bCs/>
          <w:color w:val="000000" w:themeColor="text1"/>
        </w:rPr>
        <w:tab/>
        <w:t xml:space="preserve">Deliberation on Licensee Disciplinary Action Cases </w:t>
      </w:r>
    </w:p>
    <w:p w:rsidR="00515F71" w:rsidRPr="00515F71" w:rsidRDefault="00515F71" w:rsidP="00515F71">
      <w:pPr>
        <w:tabs>
          <w:tab w:val="left" w:pos="1980"/>
        </w:tabs>
        <w:ind w:left="1800" w:hanging="1080"/>
        <w:rPr>
          <w:color w:val="000000" w:themeColor="text1"/>
        </w:rPr>
      </w:pPr>
    </w:p>
    <w:p w:rsidR="00E46A7D" w:rsidRDefault="001E095F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</w:t>
      </w:r>
      <w:r w:rsidR="00884433">
        <w:rPr>
          <w:rFonts w:eastAsia="Calibri"/>
          <w:color w:val="000000" w:themeColor="text1"/>
        </w:rPr>
        <w:t>MOTION: Commissioner Kaufman</w:t>
      </w:r>
      <w:r>
        <w:rPr>
          <w:rFonts w:eastAsia="Calibri"/>
          <w:color w:val="000000" w:themeColor="text1"/>
        </w:rPr>
        <w:t xml:space="preserve"> moved to close</w:t>
      </w:r>
      <w:r w:rsidR="00515F71" w:rsidRPr="00515F71">
        <w:rPr>
          <w:rFonts w:eastAsia="Calibri"/>
          <w:color w:val="000000" w:themeColor="text1"/>
        </w:rPr>
        <w:t xml:space="preserve"> agenda item</w:t>
      </w:r>
      <w:r w:rsidR="00884433">
        <w:rPr>
          <w:rFonts w:eastAsia="Calibri"/>
          <w:color w:val="000000" w:themeColor="text1"/>
        </w:rPr>
        <w:t>s</w:t>
      </w:r>
      <w:r w:rsidR="00515F71" w:rsidRPr="00515F71">
        <w:rPr>
          <w:rFonts w:eastAsia="Calibri"/>
          <w:color w:val="000000" w:themeColor="text1"/>
        </w:rPr>
        <w:t xml:space="preserve"> VIII (b) (1</w:t>
      </w:r>
      <w:r w:rsidR="00884433">
        <w:rPr>
          <w:rFonts w:eastAsia="Calibri"/>
          <w:color w:val="000000" w:themeColor="text1"/>
        </w:rPr>
        <w:t xml:space="preserve">, 2, 3, 4, 5, 6, 7, 8, </w:t>
      </w:r>
      <w:r w:rsidR="00E46A7D">
        <w:rPr>
          <w:rFonts w:eastAsia="Calibri"/>
          <w:color w:val="000000" w:themeColor="text1"/>
        </w:rPr>
        <w:t xml:space="preserve">  </w:t>
      </w:r>
    </w:p>
    <w:p w:rsidR="001E095F" w:rsidRDefault="00E46A7D" w:rsidP="00E46A7D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</w:t>
      </w:r>
      <w:r w:rsidR="00884433">
        <w:rPr>
          <w:rFonts w:eastAsia="Calibri"/>
          <w:color w:val="000000" w:themeColor="text1"/>
        </w:rPr>
        <w:t>9, 10 and 11</w:t>
      </w:r>
      <w:r w:rsidR="00515F71" w:rsidRPr="00515F71">
        <w:rPr>
          <w:rFonts w:eastAsia="Calibri"/>
          <w:color w:val="000000" w:themeColor="text1"/>
        </w:rPr>
        <w:t>)</w:t>
      </w:r>
      <w:r>
        <w:rPr>
          <w:rFonts w:eastAsia="Calibri"/>
          <w:color w:val="000000" w:themeColor="text1"/>
        </w:rPr>
        <w:t xml:space="preserve"> </w:t>
      </w:r>
      <w:r w:rsidR="001E095F">
        <w:rPr>
          <w:rFonts w:eastAsia="Calibri"/>
          <w:color w:val="000000" w:themeColor="text1"/>
        </w:rPr>
        <w:t xml:space="preserve">Case Numbers: </w:t>
      </w:r>
    </w:p>
    <w:p w:rsidR="001E095F" w:rsidRDefault="001E095F" w:rsidP="00515F71">
      <w:pPr>
        <w:ind w:left="720"/>
        <w:contextualSpacing/>
        <w:rPr>
          <w:rFonts w:eastAsia="Calibri"/>
          <w:color w:val="000000" w:themeColor="text1"/>
        </w:rPr>
      </w:pPr>
    </w:p>
    <w:p w:rsidR="001E095F" w:rsidRDefault="001E095F" w:rsidP="00515F71">
      <w:pPr>
        <w:ind w:left="720"/>
        <w:contextualSpacing/>
        <w:rPr>
          <w:rFonts w:eastAsia="Calibri"/>
          <w:color w:val="000000" w:themeColor="text1"/>
        </w:rPr>
        <w:sectPr w:rsidR="001E095F" w:rsidSect="00B047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E095F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12-2301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111; 15-04-02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117; 15-04-13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205; 15-07-10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260; 15-08-25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369; 15-10-26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401; 15-12-04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05; 16-01-12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77; 17-01-19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109; 17-04-17</w:t>
      </w:r>
    </w:p>
    <w:p w:rsidR="00E46A7D" w:rsidRDefault="00E46A7D" w:rsidP="00515F71">
      <w:pPr>
        <w:ind w:left="720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307; 17-12-08</w:t>
      </w:r>
    </w:p>
    <w:p w:rsidR="00E46A7D" w:rsidRDefault="00E46A7D" w:rsidP="00E46A7D">
      <w:pPr>
        <w:contextualSpacing/>
        <w:rPr>
          <w:rFonts w:eastAsia="Calibri"/>
          <w:color w:val="000000" w:themeColor="text1"/>
        </w:rPr>
        <w:sectPr w:rsidR="00E46A7D" w:rsidSect="00E46A7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E095F" w:rsidRPr="00515F71" w:rsidRDefault="001E095F" w:rsidP="00E46A7D">
      <w:pPr>
        <w:contextualSpacing/>
        <w:rPr>
          <w:rFonts w:eastAsia="Calibri"/>
          <w:color w:val="000000" w:themeColor="text1"/>
        </w:rPr>
      </w:pPr>
    </w:p>
    <w:p w:rsidR="00515F71" w:rsidRPr="00515F71" w:rsidRDefault="00515F71" w:rsidP="00515F71">
      <w:pPr>
        <w:tabs>
          <w:tab w:val="left" w:pos="1800"/>
        </w:tabs>
        <w:contextualSpacing/>
        <w:rPr>
          <w:rFonts w:eastAsia="Calibri"/>
          <w:color w:val="000000" w:themeColor="text1"/>
        </w:rPr>
      </w:pPr>
      <w:r w:rsidRPr="00515F71">
        <w:rPr>
          <w:rFonts w:eastAsia="Calibri"/>
          <w:color w:val="000000" w:themeColor="text1"/>
        </w:rPr>
        <w:t xml:space="preserve">              SECOND: Commissioner</w:t>
      </w:r>
      <w:r w:rsidR="00884433">
        <w:rPr>
          <w:rFonts w:eastAsia="Calibri"/>
          <w:color w:val="000000" w:themeColor="text1"/>
        </w:rPr>
        <w:t xml:space="preserve"> Armstrong</w:t>
      </w:r>
      <w:r w:rsidRPr="00515F71">
        <w:rPr>
          <w:rFonts w:eastAsia="Calibri"/>
          <w:color w:val="000000" w:themeColor="text1"/>
        </w:rPr>
        <w:t xml:space="preserve"> seconded the motion.</w:t>
      </w:r>
    </w:p>
    <w:p w:rsidR="00515F71" w:rsidRPr="00515F71" w:rsidRDefault="00515F71" w:rsidP="00515F71">
      <w:pPr>
        <w:tabs>
          <w:tab w:val="left" w:pos="1980"/>
        </w:tabs>
        <w:ind w:left="1800" w:hanging="1080"/>
        <w:rPr>
          <w:color w:val="000000" w:themeColor="text1"/>
        </w:rPr>
      </w:pPr>
      <w:r w:rsidRPr="00515F71">
        <w:rPr>
          <w:color w:val="000000" w:themeColor="text1"/>
        </w:rPr>
        <w:t xml:space="preserve">  VOTE:      All Commission members present voted in favor of the motion </w:t>
      </w:r>
    </w:p>
    <w:p w:rsidR="00515F71" w:rsidRPr="00515F71" w:rsidRDefault="00515F71" w:rsidP="00515F71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numPr>
          <w:ilvl w:val="0"/>
          <w:numId w:val="3"/>
        </w:numPr>
        <w:spacing w:after="160" w:line="259" w:lineRule="auto"/>
        <w:contextualSpacing/>
        <w:rPr>
          <w:b/>
          <w:bCs/>
          <w:color w:val="000000" w:themeColor="text1"/>
        </w:rPr>
      </w:pPr>
      <w:r w:rsidRPr="00515F71">
        <w:rPr>
          <w:b/>
          <w:bCs/>
          <w:color w:val="000000" w:themeColor="text1"/>
        </w:rPr>
        <w:t xml:space="preserve">       Deliberation on Licensee Disciplinary Action Cases </w:t>
      </w:r>
    </w:p>
    <w:p w:rsidR="001E095F" w:rsidRDefault="001E095F" w:rsidP="00515F71">
      <w:pPr>
        <w:rPr>
          <w:i/>
          <w:color w:val="000000" w:themeColor="text1"/>
        </w:rPr>
      </w:pPr>
    </w:p>
    <w:p w:rsidR="00D45D71" w:rsidRDefault="00955799" w:rsidP="00515F7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</w:t>
      </w:r>
      <w:r w:rsidR="00D45D7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Complaint Committee Recommendations: Authorize</w:t>
      </w:r>
      <w:r w:rsidR="00D45D71">
        <w:rPr>
          <w:i/>
          <w:color w:val="000000" w:themeColor="text1"/>
        </w:rPr>
        <w:t xml:space="preserve"> a pre-settlement negotiation and if  </w:t>
      </w:r>
    </w:p>
    <w:p w:rsidR="00955799" w:rsidRDefault="00D45D71" w:rsidP="00515F7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not met to refer to the Office of the Attorney General.</w:t>
      </w:r>
    </w:p>
    <w:p w:rsidR="00515F71" w:rsidRPr="00515F71" w:rsidRDefault="00955799" w:rsidP="00515F71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</w:t>
      </w:r>
    </w:p>
    <w:p w:rsidR="002D5567" w:rsidRDefault="00B14E35" w:rsidP="00D45D71">
      <w:pPr>
        <w:ind w:left="720"/>
        <w:rPr>
          <w:rFonts w:eastAsia="Calibri"/>
        </w:rPr>
      </w:pPr>
      <w:r>
        <w:rPr>
          <w:rFonts w:eastAsia="Calibri"/>
        </w:rPr>
        <w:t xml:space="preserve"> </w:t>
      </w:r>
      <w:r w:rsidR="00E46A7D">
        <w:rPr>
          <w:rFonts w:eastAsia="Calibri"/>
        </w:rPr>
        <w:t>MOTION: Commissioner Kaufman</w:t>
      </w:r>
      <w:r w:rsidR="00226BD9" w:rsidRPr="00226BD9">
        <w:rPr>
          <w:rFonts w:eastAsia="Calibri"/>
        </w:rPr>
        <w:t xml:space="preserve"> moved to</w:t>
      </w:r>
      <w:r w:rsidR="00D45D71">
        <w:rPr>
          <w:rFonts w:eastAsia="Calibri"/>
        </w:rPr>
        <w:t xml:space="preserve"> approve the pre-settlement negotiations on</w:t>
      </w:r>
      <w:r w:rsidR="00226BD9" w:rsidRPr="00226BD9">
        <w:rPr>
          <w:rFonts w:eastAsia="Calibri"/>
        </w:rPr>
        <w:t xml:space="preserve"> agenda </w:t>
      </w:r>
      <w:r w:rsidR="002D5567">
        <w:rPr>
          <w:rFonts w:eastAsia="Calibri"/>
        </w:rPr>
        <w:t xml:space="preserve">  </w:t>
      </w:r>
    </w:p>
    <w:p w:rsidR="00226BD9" w:rsidRPr="002D5567" w:rsidRDefault="002D5567" w:rsidP="002D5567">
      <w:pPr>
        <w:ind w:left="720"/>
        <w:rPr>
          <w:rFonts w:eastAsia="Calibri"/>
        </w:rPr>
      </w:pPr>
      <w:r>
        <w:rPr>
          <w:rFonts w:eastAsia="Calibri"/>
        </w:rPr>
        <w:t xml:space="preserve"> </w:t>
      </w:r>
      <w:r w:rsidR="00226BD9" w:rsidRPr="00226BD9">
        <w:rPr>
          <w:rFonts w:eastAsia="Calibri"/>
        </w:rPr>
        <w:t>item</w:t>
      </w:r>
      <w:r w:rsidR="00E46A7D">
        <w:rPr>
          <w:rFonts w:eastAsia="Calibri"/>
        </w:rPr>
        <w:t>s</w:t>
      </w:r>
      <w:r w:rsidR="00226BD9" w:rsidRPr="00226BD9">
        <w:rPr>
          <w:rFonts w:eastAsia="Calibri"/>
        </w:rPr>
        <w:t xml:space="preserve"> VIII (c) Case </w:t>
      </w:r>
      <w:r w:rsidR="001E095F">
        <w:t>Numbers (1 and 2</w:t>
      </w:r>
      <w:r w:rsidR="00226BD9" w:rsidRPr="00226BD9">
        <w:t>):</w:t>
      </w:r>
    </w:p>
    <w:p w:rsidR="00B14E35" w:rsidRDefault="00B14E35" w:rsidP="00226BD9">
      <w:pPr>
        <w:ind w:left="720"/>
      </w:pPr>
    </w:p>
    <w:p w:rsidR="00B14E35" w:rsidRDefault="00B14E35" w:rsidP="00226BD9">
      <w:pPr>
        <w:ind w:left="720"/>
      </w:pPr>
      <w:r>
        <w:t xml:space="preserve"> </w:t>
      </w:r>
      <w:r w:rsidR="00E46A7D">
        <w:t>183; 17-07-12</w:t>
      </w:r>
      <w:r>
        <w:t xml:space="preserve">                                                                     </w:t>
      </w:r>
      <w:r w:rsidR="00E46A7D">
        <w:t>223; 17-08-08</w:t>
      </w:r>
    </w:p>
    <w:p w:rsidR="00B14E35" w:rsidRDefault="00B14E35" w:rsidP="00B14E35">
      <w:pPr>
        <w:ind w:left="810"/>
      </w:pPr>
    </w:p>
    <w:p w:rsidR="00B14E35" w:rsidRPr="00226BD9" w:rsidRDefault="00B14E35" w:rsidP="00226BD9">
      <w:pPr>
        <w:ind w:left="720"/>
      </w:pPr>
      <w:r w:rsidRPr="00515F71">
        <w:rPr>
          <w:rFonts w:eastAsia="Calibri"/>
          <w:color w:val="000000" w:themeColor="text1"/>
        </w:rPr>
        <w:t>SECOND: Commissioner</w:t>
      </w:r>
      <w:r w:rsidR="002D5567">
        <w:rPr>
          <w:rFonts w:eastAsia="Calibri"/>
          <w:color w:val="000000" w:themeColor="text1"/>
        </w:rPr>
        <w:t xml:space="preserve"> </w:t>
      </w:r>
      <w:r w:rsidR="00E46A7D">
        <w:rPr>
          <w:rFonts w:eastAsia="Calibri"/>
          <w:color w:val="000000" w:themeColor="text1"/>
        </w:rPr>
        <w:t>Armstrong</w:t>
      </w:r>
      <w:r w:rsidR="00D45D71">
        <w:rPr>
          <w:rFonts w:eastAsia="Calibri"/>
          <w:color w:val="000000" w:themeColor="text1"/>
        </w:rPr>
        <w:t xml:space="preserve"> </w:t>
      </w:r>
      <w:r w:rsidRPr="00515F71">
        <w:rPr>
          <w:rFonts w:eastAsia="Calibri"/>
          <w:color w:val="000000" w:themeColor="text1"/>
        </w:rPr>
        <w:t>seconded the motion.</w:t>
      </w:r>
    </w:p>
    <w:p w:rsidR="001E095F" w:rsidRDefault="001E095F" w:rsidP="001E095F">
      <w:pPr>
        <w:rPr>
          <w:vanish/>
        </w:rPr>
      </w:pPr>
    </w:p>
    <w:p w:rsidR="00B14E35" w:rsidRPr="00226BD9" w:rsidRDefault="00B14E35" w:rsidP="001E095F">
      <w:pPr>
        <w:rPr>
          <w:vanish/>
        </w:rPr>
        <w:sectPr w:rsidR="00B14E35" w:rsidRPr="00226BD9" w:rsidSect="001E095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vanish/>
        </w:rPr>
        <w:t>S</w:t>
      </w:r>
    </w:p>
    <w:p w:rsidR="00226BD9" w:rsidRDefault="00226BD9" w:rsidP="00226BD9">
      <w:pPr>
        <w:ind w:left="720"/>
        <w:rPr>
          <w:vanish/>
        </w:rPr>
      </w:pPr>
    </w:p>
    <w:p w:rsidR="001E095F" w:rsidRPr="00226BD9" w:rsidRDefault="001E095F" w:rsidP="00226BD9">
      <w:pPr>
        <w:ind w:left="720"/>
        <w:rPr>
          <w:vanish/>
        </w:rPr>
      </w:pPr>
    </w:p>
    <w:p w:rsidR="00226BD9" w:rsidRDefault="00226BD9" w:rsidP="001E095F">
      <w:pPr>
        <w:rPr>
          <w:vanish/>
        </w:rPr>
        <w:sectPr w:rsidR="00226BD9" w:rsidSect="001E095F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BD9" w:rsidRDefault="00226BD9" w:rsidP="00226BD9">
      <w:pPr>
        <w:ind w:left="720"/>
      </w:pPr>
      <w:r w:rsidRPr="00226BD9">
        <w:t xml:space="preserve">VOTE:      All Commission members present voted in favor of the motion </w:t>
      </w:r>
    </w:p>
    <w:p w:rsidR="00B14E35" w:rsidRDefault="00B14E35" w:rsidP="00226BD9">
      <w:pPr>
        <w:ind w:left="720"/>
      </w:pPr>
    </w:p>
    <w:p w:rsidR="00226BD9" w:rsidRDefault="00226BD9" w:rsidP="00226BD9">
      <w:pPr>
        <w:ind w:left="720"/>
      </w:pPr>
    </w:p>
    <w:p w:rsidR="00226BD9" w:rsidRPr="004D5AD5" w:rsidRDefault="00BD1C2F" w:rsidP="005B4B37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       </w:t>
      </w:r>
      <w:r w:rsidR="00226BD9" w:rsidRPr="004D5AD5">
        <w:rPr>
          <w:b/>
          <w:bCs/>
        </w:rPr>
        <w:t xml:space="preserve">Deliberation on Licensee Disciplinary Action Cases </w:t>
      </w:r>
    </w:p>
    <w:p w:rsidR="00226BD9" w:rsidRPr="004D5AD5" w:rsidRDefault="00226BD9" w:rsidP="005B4B37">
      <w:pPr>
        <w:contextualSpacing/>
        <w:rPr>
          <w:b/>
          <w:bCs/>
        </w:rPr>
      </w:pPr>
    </w:p>
    <w:p w:rsidR="00226BD9" w:rsidRPr="004D5AD5" w:rsidRDefault="004D5AD5" w:rsidP="00226BD9">
      <w:pPr>
        <w:ind w:left="720"/>
      </w:pPr>
      <w:r w:rsidRPr="004D5AD5">
        <w:rPr>
          <w:rFonts w:eastAsia="Calibri"/>
        </w:rPr>
        <w:t>MOTION: Commissioner Kaufman</w:t>
      </w:r>
      <w:r w:rsidR="00226BD9" w:rsidRPr="004D5AD5">
        <w:rPr>
          <w:rFonts w:eastAsia="Calibri"/>
        </w:rPr>
        <w:t xml:space="preserve"> moved to </w:t>
      </w:r>
      <w:r w:rsidRPr="004D5AD5">
        <w:rPr>
          <w:rFonts w:eastAsia="Calibri"/>
        </w:rPr>
        <w:t xml:space="preserve">issue a default order assessing and administrative penalty in the amount of $500.00 and revocation </w:t>
      </w:r>
      <w:r>
        <w:rPr>
          <w:rFonts w:eastAsia="Calibri"/>
        </w:rPr>
        <w:t>of</w:t>
      </w:r>
      <w:r w:rsidRPr="004D5AD5">
        <w:rPr>
          <w:rFonts w:eastAsia="Calibri"/>
        </w:rPr>
        <w:t xml:space="preserve"> license and qualifying certificate for one year</w:t>
      </w:r>
      <w:r w:rsidR="005B4B37" w:rsidRPr="004D5AD5">
        <w:rPr>
          <w:rFonts w:eastAsia="Calibri"/>
        </w:rPr>
        <w:t xml:space="preserve"> on agenda items listed as</w:t>
      </w:r>
      <w:r w:rsidR="00226BD9" w:rsidRPr="004D5AD5">
        <w:rPr>
          <w:rFonts w:eastAsia="Calibri"/>
        </w:rPr>
        <w:t xml:space="preserve"> VIII (d)</w:t>
      </w:r>
      <w:r w:rsidR="00B14E35" w:rsidRPr="004D5AD5">
        <w:t xml:space="preserve"> (1</w:t>
      </w:r>
      <w:r w:rsidRPr="004D5AD5">
        <w:t>) Case Number</w:t>
      </w:r>
      <w:r w:rsidR="00226BD9" w:rsidRPr="004D5AD5">
        <w:t>:</w:t>
      </w:r>
    </w:p>
    <w:p w:rsidR="00226BD9" w:rsidRPr="004D5AD5" w:rsidRDefault="00226BD9" w:rsidP="00226BD9">
      <w:pPr>
        <w:ind w:left="720"/>
        <w:rPr>
          <w:highlight w:val="yellow"/>
        </w:rPr>
      </w:pPr>
    </w:p>
    <w:p w:rsidR="00226BD9" w:rsidRPr="004D5AD5" w:rsidRDefault="00226BD9" w:rsidP="00226BD9">
      <w:pPr>
        <w:ind w:left="720"/>
        <w:sectPr w:rsidR="00226BD9" w:rsidRPr="004D5AD5" w:rsidSect="001E095F">
          <w:headerReference w:type="default" r:id="rId15"/>
          <w:foot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B4B37" w:rsidRPr="004D5AD5" w:rsidRDefault="004D5AD5" w:rsidP="00226BD9">
      <w:pPr>
        <w:ind w:left="720"/>
        <w:rPr>
          <w:rFonts w:eastAsia="Calibri"/>
        </w:rPr>
      </w:pPr>
      <w:r w:rsidRPr="004D5AD5">
        <w:rPr>
          <w:rFonts w:eastAsia="Calibri"/>
        </w:rPr>
        <w:t>06; 15-12-18 Sticks and Stones Construction &amp; Landscaping</w:t>
      </w:r>
      <w:r w:rsidR="005B4B37" w:rsidRPr="004D5AD5">
        <w:rPr>
          <w:rFonts w:eastAsia="Calibri"/>
        </w:rPr>
        <w:t xml:space="preserve">                                                                        </w:t>
      </w:r>
    </w:p>
    <w:p w:rsidR="00226BD9" w:rsidRPr="004D5AD5" w:rsidRDefault="00226BD9" w:rsidP="00226BD9">
      <w:pPr>
        <w:ind w:left="720"/>
        <w:rPr>
          <w:rFonts w:eastAsia="Calibri"/>
        </w:rPr>
      </w:pPr>
    </w:p>
    <w:p w:rsidR="00226BD9" w:rsidRPr="004D5AD5" w:rsidRDefault="00226BD9" w:rsidP="00226BD9">
      <w:pPr>
        <w:ind w:left="720"/>
      </w:pPr>
      <w:r w:rsidRPr="004D5AD5">
        <w:rPr>
          <w:rFonts w:eastAsia="Calibri"/>
        </w:rPr>
        <w:t>SECOND: Commissioner Armstrong seconded the motion.</w:t>
      </w:r>
    </w:p>
    <w:p w:rsidR="00226BD9" w:rsidRPr="004D5AD5" w:rsidRDefault="00226BD9" w:rsidP="00226BD9">
      <w:pPr>
        <w:ind w:left="720"/>
      </w:pPr>
      <w:r w:rsidRPr="004D5AD5">
        <w:t xml:space="preserve">VOTE:      All Commission members present voted in favor of the motion </w:t>
      </w:r>
    </w:p>
    <w:p w:rsidR="004D5AD5" w:rsidRPr="004D5AD5" w:rsidRDefault="004D5AD5" w:rsidP="00226BD9">
      <w:pPr>
        <w:ind w:left="720"/>
        <w:rPr>
          <w:highlight w:val="yellow"/>
        </w:rPr>
      </w:pPr>
    </w:p>
    <w:p w:rsidR="004D5AD5" w:rsidRDefault="004D5AD5" w:rsidP="004D5AD5">
      <w:pPr>
        <w:contextualSpacing/>
        <w:rPr>
          <w:b/>
          <w:bCs/>
          <w:highlight w:val="yellow"/>
        </w:rPr>
      </w:pPr>
    </w:p>
    <w:p w:rsidR="004D5AD5" w:rsidRDefault="004D5AD5" w:rsidP="004D5AD5">
      <w:pPr>
        <w:contextualSpacing/>
        <w:rPr>
          <w:b/>
          <w:bCs/>
          <w:highlight w:val="yellow"/>
        </w:rPr>
      </w:pPr>
    </w:p>
    <w:p w:rsidR="004D5AD5" w:rsidRPr="004D5AD5" w:rsidRDefault="004D5AD5" w:rsidP="004D5AD5">
      <w:pPr>
        <w:ind w:left="720"/>
      </w:pPr>
      <w:r w:rsidRPr="004D5AD5">
        <w:rPr>
          <w:rFonts w:eastAsia="Calibri"/>
        </w:rPr>
        <w:t xml:space="preserve">MOTION: Commissioner Kaufman moved to issue a default order assessing and administrative penalty in the amount of $500.00 and revocation </w:t>
      </w:r>
      <w:r>
        <w:rPr>
          <w:rFonts w:eastAsia="Calibri"/>
        </w:rPr>
        <w:t>of</w:t>
      </w:r>
      <w:r w:rsidRPr="004D5AD5">
        <w:rPr>
          <w:rFonts w:eastAsia="Calibri"/>
        </w:rPr>
        <w:t xml:space="preserve"> license and qualifying certificate for one year on agenda items listed as VIII (d)</w:t>
      </w:r>
      <w:r>
        <w:t xml:space="preserve"> (2</w:t>
      </w:r>
      <w:r w:rsidRPr="004D5AD5">
        <w:t>) Case Number:</w:t>
      </w:r>
    </w:p>
    <w:p w:rsidR="004D5AD5" w:rsidRPr="004D5AD5" w:rsidRDefault="004D5AD5" w:rsidP="004D5AD5">
      <w:pPr>
        <w:ind w:left="720"/>
        <w:rPr>
          <w:highlight w:val="yellow"/>
        </w:rPr>
      </w:pPr>
    </w:p>
    <w:p w:rsidR="004D5AD5" w:rsidRPr="004D5AD5" w:rsidRDefault="004D5AD5" w:rsidP="004D5AD5">
      <w:pPr>
        <w:ind w:left="720"/>
        <w:sectPr w:rsidR="004D5AD5" w:rsidRPr="004D5AD5" w:rsidSect="001E095F">
          <w:headerReference w:type="default" r:id="rId17"/>
          <w:footerReference w:type="default" r:id="rId1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D5AD5" w:rsidRPr="004D5AD5" w:rsidRDefault="004D5AD5" w:rsidP="004D5AD5">
      <w:pPr>
        <w:ind w:left="720"/>
        <w:rPr>
          <w:rFonts w:eastAsia="Calibri"/>
        </w:rPr>
      </w:pPr>
      <w:r>
        <w:rPr>
          <w:rFonts w:eastAsia="Calibri"/>
        </w:rPr>
        <w:t>03; 16-01-07 First Choice Improvements LLC</w:t>
      </w:r>
      <w:r w:rsidRPr="004D5AD5">
        <w:rPr>
          <w:rFonts w:eastAsia="Calibri"/>
        </w:rPr>
        <w:t xml:space="preserve">                                                                        </w:t>
      </w:r>
    </w:p>
    <w:p w:rsidR="004D5AD5" w:rsidRPr="004D5AD5" w:rsidRDefault="004D5AD5" w:rsidP="004D5AD5">
      <w:pPr>
        <w:ind w:left="720"/>
        <w:rPr>
          <w:rFonts w:eastAsia="Calibri"/>
        </w:rPr>
      </w:pPr>
    </w:p>
    <w:p w:rsidR="004D5AD5" w:rsidRPr="004D5AD5" w:rsidRDefault="004D5AD5" w:rsidP="004D5AD5">
      <w:pPr>
        <w:ind w:left="720"/>
      </w:pPr>
      <w:r w:rsidRPr="004D5AD5">
        <w:rPr>
          <w:rFonts w:eastAsia="Calibri"/>
        </w:rPr>
        <w:t>SECOND: Commissioner Armstrong seconded the motion.</w:t>
      </w:r>
    </w:p>
    <w:p w:rsidR="00226BD9" w:rsidRDefault="004D5AD5" w:rsidP="004D5AD5">
      <w:pPr>
        <w:ind w:left="720"/>
      </w:pPr>
      <w:r w:rsidRPr="004D5AD5">
        <w:t xml:space="preserve">VOTE:      All Commission members present voted in favor of the motion </w:t>
      </w:r>
    </w:p>
    <w:p w:rsidR="004D5AD5" w:rsidRPr="004D5AD5" w:rsidRDefault="004D5AD5" w:rsidP="004D5AD5">
      <w:pPr>
        <w:ind w:left="720"/>
      </w:pPr>
    </w:p>
    <w:p w:rsidR="00226BD9" w:rsidRPr="00226BD9" w:rsidRDefault="00226BD9" w:rsidP="00226BD9">
      <w:pPr>
        <w:ind w:left="720"/>
        <w:rPr>
          <w:b/>
        </w:rPr>
      </w:pPr>
    </w:p>
    <w:p w:rsidR="00773707" w:rsidRPr="00773707" w:rsidRDefault="00226BD9" w:rsidP="00773707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</w:rPr>
      </w:pPr>
      <w:r w:rsidRPr="0082783F">
        <w:rPr>
          <w:b/>
          <w:bCs/>
        </w:rPr>
        <w:t xml:space="preserve">Deliberation on Licensee Disciplinary Action Cases </w:t>
      </w:r>
    </w:p>
    <w:p w:rsidR="00773707" w:rsidRPr="00C154B5" w:rsidRDefault="00773707" w:rsidP="00773707">
      <w:pPr>
        <w:ind w:left="720"/>
      </w:pPr>
      <w:r w:rsidRPr="00C154B5">
        <w:rPr>
          <w:rFonts w:eastAsia="Calibri"/>
        </w:rPr>
        <w:t xml:space="preserve">MOTION: Commissioner Kaufman moved to approve the proposed settlement agreement in the amount on $300.00 to be paid immediately and to close the case </w:t>
      </w:r>
      <w:r>
        <w:rPr>
          <w:rFonts w:eastAsia="Calibri"/>
        </w:rPr>
        <w:t xml:space="preserve">for </w:t>
      </w:r>
      <w:r w:rsidRPr="00C154B5">
        <w:rPr>
          <w:rFonts w:eastAsia="Calibri"/>
        </w:rPr>
        <w:t>agenda item</w:t>
      </w:r>
      <w:r>
        <w:rPr>
          <w:rFonts w:eastAsia="Calibri"/>
        </w:rPr>
        <w:t xml:space="preserve"> VIII (e) (1</w:t>
      </w:r>
      <w:r w:rsidRPr="00C154B5">
        <w:rPr>
          <w:rFonts w:eastAsia="Calibri"/>
        </w:rPr>
        <w:t>), case number:</w:t>
      </w:r>
    </w:p>
    <w:p w:rsidR="00773707" w:rsidRPr="00C154B5" w:rsidRDefault="00773707" w:rsidP="00773707">
      <w:pPr>
        <w:ind w:left="720"/>
      </w:pPr>
    </w:p>
    <w:p w:rsidR="00773707" w:rsidRPr="00C154B5" w:rsidRDefault="00773707" w:rsidP="00773707">
      <w:pPr>
        <w:sectPr w:rsidR="00773707" w:rsidRPr="00C154B5" w:rsidSect="00226BD9">
          <w:headerReference w:type="default" r:id="rId19"/>
          <w:footerReference w:type="default" r:id="rId2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707" w:rsidRPr="00C154B5" w:rsidRDefault="00773707" w:rsidP="00773707">
      <w:r w:rsidRPr="00C154B5">
        <w:t xml:space="preserve">            </w:t>
      </w:r>
      <w:r>
        <w:t>98; 16-04-01</w:t>
      </w:r>
      <w:r w:rsidRPr="00C154B5">
        <w:t xml:space="preserve"> </w:t>
      </w:r>
      <w:r>
        <w:t>Horizon Enterprises Plumbing &amp; Heating, Inc.</w:t>
      </w:r>
    </w:p>
    <w:p w:rsidR="00773707" w:rsidRDefault="00773707" w:rsidP="00773707">
      <w:pPr>
        <w:sectPr w:rsidR="00773707" w:rsidSect="0077370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707" w:rsidRDefault="00773707" w:rsidP="00773707"/>
    <w:p w:rsidR="00773707" w:rsidRPr="00C154B5" w:rsidRDefault="00773707" w:rsidP="00773707">
      <w:pPr>
        <w:rPr>
          <w:rFonts w:eastAsia="Calibri"/>
        </w:rPr>
        <w:sectPr w:rsidR="00773707" w:rsidRPr="00C154B5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 xml:space="preserve">        </w:t>
      </w:r>
    </w:p>
    <w:p w:rsidR="00773707" w:rsidRPr="00C154B5" w:rsidRDefault="00773707" w:rsidP="00773707">
      <w:r>
        <w:rPr>
          <w:rFonts w:eastAsia="Calibri"/>
        </w:rPr>
        <w:t xml:space="preserve">            </w:t>
      </w:r>
      <w:r w:rsidRPr="00C154B5">
        <w:rPr>
          <w:rFonts w:eastAsia="Calibri"/>
        </w:rPr>
        <w:t>SECOND: Commissioner Armstrong seconded the motion.</w:t>
      </w:r>
    </w:p>
    <w:p w:rsidR="00773707" w:rsidRPr="00C154B5" w:rsidRDefault="00773707" w:rsidP="00773707">
      <w:pPr>
        <w:ind w:left="720"/>
      </w:pPr>
      <w:r w:rsidRPr="00C154B5">
        <w:t xml:space="preserve">VOTE:      All Commission members present voted in favor of the motion </w:t>
      </w:r>
    </w:p>
    <w:p w:rsidR="00773707" w:rsidRDefault="00773707" w:rsidP="00773707">
      <w:pPr>
        <w:rPr>
          <w:rFonts w:eastAsia="Calibri"/>
        </w:rPr>
      </w:pPr>
    </w:p>
    <w:p w:rsidR="00773707" w:rsidRDefault="00773707" w:rsidP="00226BD9">
      <w:pPr>
        <w:ind w:left="720"/>
        <w:rPr>
          <w:rFonts w:eastAsia="Calibri"/>
        </w:rPr>
      </w:pPr>
    </w:p>
    <w:p w:rsidR="00226BD9" w:rsidRPr="00C154B5" w:rsidRDefault="006800C0" w:rsidP="00226BD9">
      <w:pPr>
        <w:ind w:left="720"/>
      </w:pPr>
      <w:r w:rsidRPr="00C154B5">
        <w:rPr>
          <w:rFonts w:eastAsia="Calibri"/>
        </w:rPr>
        <w:t xml:space="preserve">MOTION: </w:t>
      </w:r>
      <w:r w:rsidR="00F46D2D" w:rsidRPr="00C154B5">
        <w:rPr>
          <w:rFonts w:eastAsia="Calibri"/>
        </w:rPr>
        <w:t xml:space="preserve">Commissioner Kaufman moved to </w:t>
      </w:r>
      <w:r w:rsidR="00C154B5" w:rsidRPr="00C154B5">
        <w:rPr>
          <w:rFonts w:eastAsia="Calibri"/>
        </w:rPr>
        <w:t>approve the proposed settlement agreement in the amount</w:t>
      </w:r>
      <w:r w:rsidR="00773707">
        <w:rPr>
          <w:rFonts w:eastAsia="Calibri"/>
        </w:rPr>
        <w:t xml:space="preserve"> on $6</w:t>
      </w:r>
      <w:r w:rsidR="00C154B5" w:rsidRPr="00C154B5">
        <w:rPr>
          <w:rFonts w:eastAsia="Calibri"/>
        </w:rPr>
        <w:t xml:space="preserve">00.00 to be paid immediately and to close the case </w:t>
      </w:r>
      <w:r w:rsidR="00C154B5">
        <w:rPr>
          <w:rFonts w:eastAsia="Calibri"/>
        </w:rPr>
        <w:t xml:space="preserve">for </w:t>
      </w:r>
      <w:r w:rsidR="00F46D2D" w:rsidRPr="00C154B5">
        <w:rPr>
          <w:rFonts w:eastAsia="Calibri"/>
        </w:rPr>
        <w:t>agenda item</w:t>
      </w:r>
      <w:r w:rsidR="00C154B5">
        <w:rPr>
          <w:rFonts w:eastAsia="Calibri"/>
        </w:rPr>
        <w:t xml:space="preserve"> VIII (e) (2</w:t>
      </w:r>
      <w:r w:rsidR="00322C0E" w:rsidRPr="00C154B5">
        <w:rPr>
          <w:rFonts w:eastAsia="Calibri"/>
        </w:rPr>
        <w:t>), case number:</w:t>
      </w:r>
    </w:p>
    <w:p w:rsidR="00226BD9" w:rsidRPr="00C154B5" w:rsidRDefault="00226BD9" w:rsidP="00226BD9">
      <w:pPr>
        <w:ind w:left="720"/>
      </w:pPr>
    </w:p>
    <w:p w:rsidR="00226BD9" w:rsidRPr="00C154B5" w:rsidRDefault="00226BD9" w:rsidP="00226BD9">
      <w:pPr>
        <w:sectPr w:rsidR="00226BD9" w:rsidRPr="00C154B5" w:rsidSect="00226BD9">
          <w:headerReference w:type="default" r:id="rId21"/>
          <w:footerReference w:type="default" r:id="rId2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707" w:rsidRPr="00C154B5" w:rsidRDefault="00226BD9" w:rsidP="00773707">
      <w:r w:rsidRPr="00C154B5">
        <w:t xml:space="preserve">            </w:t>
      </w:r>
      <w:r w:rsidR="00773707">
        <w:t>145; 16-05-1</w:t>
      </w:r>
      <w:r w:rsidR="00773707" w:rsidRPr="00C154B5">
        <w:t xml:space="preserve"> </w:t>
      </w:r>
      <w:r w:rsidR="00773707">
        <w:t>Z Mechanical LLC</w:t>
      </w:r>
    </w:p>
    <w:p w:rsidR="00773707" w:rsidRDefault="00773707" w:rsidP="00226BD9">
      <w:pPr>
        <w:sectPr w:rsid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73707" w:rsidRDefault="00773707" w:rsidP="00226BD9">
      <w:pPr>
        <w:sectPr w:rsidR="00773707" w:rsidSect="0077370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26BD9" w:rsidRPr="00C154B5" w:rsidRDefault="00226BD9" w:rsidP="00773707">
      <w:r w:rsidRPr="00C154B5">
        <w:lastRenderedPageBreak/>
        <w:t xml:space="preserve">  </w:t>
      </w:r>
      <w:r w:rsidR="00773707">
        <w:t xml:space="preserve">          </w:t>
      </w:r>
      <w:r w:rsidRPr="00C154B5">
        <w:rPr>
          <w:rFonts w:eastAsia="Calibri"/>
        </w:rPr>
        <w:t>SECOND: Commi</w:t>
      </w:r>
      <w:r w:rsidR="00C154B5" w:rsidRPr="00C154B5">
        <w:rPr>
          <w:rFonts w:eastAsia="Calibri"/>
        </w:rPr>
        <w:t>ssioner Armstrong</w:t>
      </w:r>
      <w:r w:rsidRPr="00C154B5">
        <w:rPr>
          <w:rFonts w:eastAsia="Calibri"/>
        </w:rPr>
        <w:t xml:space="preserve"> seconded the motion.</w:t>
      </w:r>
    </w:p>
    <w:p w:rsidR="00226BD9" w:rsidRPr="00C154B5" w:rsidRDefault="00226BD9" w:rsidP="00226BD9">
      <w:pPr>
        <w:ind w:left="720"/>
      </w:pPr>
      <w:r w:rsidRPr="00C154B5">
        <w:t xml:space="preserve">VOTE:      All Commission members present voted in favor of the motion </w:t>
      </w:r>
    </w:p>
    <w:p w:rsidR="00226BD9" w:rsidRDefault="00226BD9" w:rsidP="00C154B5">
      <w:pPr>
        <w:contextualSpacing/>
        <w:rPr>
          <w:highlight w:val="yellow"/>
        </w:rPr>
      </w:pPr>
    </w:p>
    <w:p w:rsidR="00C154B5" w:rsidRPr="00226BD9" w:rsidRDefault="00C154B5" w:rsidP="00C154B5">
      <w:pPr>
        <w:ind w:left="1440"/>
        <w:contextualSpacing/>
        <w:rPr>
          <w:b/>
          <w:bCs/>
        </w:rPr>
      </w:pPr>
      <w:r>
        <w:rPr>
          <w:highlight w:val="yellow"/>
        </w:rPr>
        <w:t xml:space="preserve">           </w:t>
      </w:r>
    </w:p>
    <w:p w:rsidR="00C154B5" w:rsidRPr="00773707" w:rsidRDefault="00C154B5" w:rsidP="00C154B5">
      <w:pPr>
        <w:ind w:left="720"/>
      </w:pPr>
      <w:r w:rsidRPr="00773707">
        <w:rPr>
          <w:rFonts w:eastAsia="Calibri"/>
        </w:rPr>
        <w:t>MOTION: Commissioner Kaufman moved to approve the proposed settlement agreement in the amount on $300.00 to be paid immediately and to close the case for agenda item VIII (e) (</w:t>
      </w:r>
      <w:r w:rsidR="00773707" w:rsidRPr="00773707">
        <w:rPr>
          <w:rFonts w:eastAsia="Calibri"/>
        </w:rPr>
        <w:t>3</w:t>
      </w:r>
      <w:r w:rsidRPr="00773707">
        <w:rPr>
          <w:rFonts w:eastAsia="Calibri"/>
        </w:rPr>
        <w:t>), case number:</w:t>
      </w:r>
    </w:p>
    <w:p w:rsidR="00C154B5" w:rsidRPr="00773707" w:rsidRDefault="00C154B5" w:rsidP="00C154B5">
      <w:pPr>
        <w:ind w:left="720"/>
      </w:pPr>
    </w:p>
    <w:p w:rsidR="00C154B5" w:rsidRPr="00773707" w:rsidRDefault="00C154B5" w:rsidP="00C154B5">
      <w:pPr>
        <w:sectPr w:rsidR="00C154B5" w:rsidRPr="00773707" w:rsidSect="00226BD9">
          <w:headerReference w:type="default" r:id="rId23"/>
          <w:footerReference w:type="default" r:id="rId2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154B5" w:rsidRPr="00773707" w:rsidRDefault="00C154B5" w:rsidP="00C154B5">
      <w:r w:rsidRPr="00773707">
        <w:t xml:space="preserve">            </w:t>
      </w:r>
      <w:r w:rsidR="00773707" w:rsidRPr="00773707">
        <w:t>146; 16-05-17 Ordunez Builders</w:t>
      </w:r>
    </w:p>
    <w:p w:rsidR="00C154B5" w:rsidRPr="00773707" w:rsidRDefault="00C154B5" w:rsidP="00C154B5">
      <w:pPr>
        <w:sectPr w:rsidR="00C154B5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73707">
        <w:t xml:space="preserve">         </w:t>
      </w:r>
    </w:p>
    <w:p w:rsidR="00C154B5" w:rsidRPr="00773707" w:rsidRDefault="00C154B5" w:rsidP="00C154B5">
      <w:pPr>
        <w:rPr>
          <w:rFonts w:eastAsia="Calibri"/>
        </w:rPr>
        <w:sectPr w:rsidR="00C154B5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154B5" w:rsidRPr="00773707" w:rsidRDefault="00C154B5" w:rsidP="00C154B5">
      <w:pPr>
        <w:ind w:left="720"/>
      </w:pPr>
      <w:r w:rsidRPr="00773707">
        <w:rPr>
          <w:rFonts w:eastAsia="Calibri"/>
        </w:rPr>
        <w:t>SECOND: Commissioner Armstrong seconded the motion.</w:t>
      </w:r>
    </w:p>
    <w:p w:rsidR="00C154B5" w:rsidRPr="00C154B5" w:rsidRDefault="00C154B5" w:rsidP="00C154B5">
      <w:pPr>
        <w:ind w:left="720"/>
      </w:pPr>
      <w:r w:rsidRPr="00773707">
        <w:t>VOTE:      All Commission members present voted in favor of the motion</w:t>
      </w:r>
      <w:r w:rsidRPr="00C154B5">
        <w:t xml:space="preserve"> </w:t>
      </w:r>
    </w:p>
    <w:p w:rsidR="00C154B5" w:rsidRDefault="00C154B5" w:rsidP="00773707">
      <w:pPr>
        <w:contextualSpacing/>
        <w:rPr>
          <w:b/>
          <w:bCs/>
          <w:highlight w:val="yellow"/>
        </w:rPr>
      </w:pPr>
      <w:r>
        <w:rPr>
          <w:highlight w:val="yellow"/>
        </w:rPr>
        <w:t xml:space="preserve"> </w:t>
      </w:r>
    </w:p>
    <w:p w:rsidR="00773707" w:rsidRPr="00226BD9" w:rsidRDefault="00773707" w:rsidP="00773707">
      <w:pPr>
        <w:ind w:left="1440"/>
        <w:contextualSpacing/>
        <w:rPr>
          <w:b/>
          <w:bCs/>
        </w:rPr>
      </w:pPr>
      <w:r>
        <w:rPr>
          <w:b/>
          <w:bCs/>
          <w:highlight w:val="yellow"/>
        </w:rPr>
        <w:t xml:space="preserve">            </w:t>
      </w:r>
      <w:r>
        <w:rPr>
          <w:highlight w:val="yellow"/>
        </w:rPr>
        <w:t xml:space="preserve">           </w:t>
      </w:r>
    </w:p>
    <w:p w:rsidR="00773707" w:rsidRPr="00773707" w:rsidRDefault="00773707" w:rsidP="00773707">
      <w:pPr>
        <w:ind w:left="720"/>
      </w:pPr>
      <w:r w:rsidRPr="00773707">
        <w:rPr>
          <w:rFonts w:eastAsia="Calibri"/>
        </w:rPr>
        <w:t>MOTION: Commissioner Kaufman moved to approve the proposed settlement agreement in the amount</w:t>
      </w:r>
      <w:r>
        <w:rPr>
          <w:rFonts w:eastAsia="Calibri"/>
        </w:rPr>
        <w:t xml:space="preserve"> on $6</w:t>
      </w:r>
      <w:r w:rsidRPr="00773707">
        <w:rPr>
          <w:rFonts w:eastAsia="Calibri"/>
        </w:rPr>
        <w:t>00.00 to be paid immediately and to close the case for agenda item VIII (e) (</w:t>
      </w:r>
      <w:r>
        <w:rPr>
          <w:rFonts w:eastAsia="Calibri"/>
        </w:rPr>
        <w:t>4</w:t>
      </w:r>
      <w:r w:rsidRPr="00773707">
        <w:rPr>
          <w:rFonts w:eastAsia="Calibri"/>
        </w:rPr>
        <w:t>), case number:</w:t>
      </w:r>
    </w:p>
    <w:p w:rsidR="00773707" w:rsidRPr="00773707" w:rsidRDefault="00773707" w:rsidP="00773707">
      <w:pPr>
        <w:ind w:left="720"/>
      </w:pPr>
    </w:p>
    <w:p w:rsidR="00773707" w:rsidRPr="00773707" w:rsidRDefault="00773707" w:rsidP="00773707">
      <w:pPr>
        <w:sectPr w:rsidR="00773707" w:rsidRPr="00773707" w:rsidSect="00226BD9">
          <w:headerReference w:type="default" r:id="rId25"/>
          <w:footerReference w:type="default" r:id="rId2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707" w:rsidRPr="00773707" w:rsidRDefault="00773707" w:rsidP="00773707">
      <w:r w:rsidRPr="00773707">
        <w:t xml:space="preserve">            </w:t>
      </w:r>
      <w:r>
        <w:t>160; 17-06-19 DG Construction LLC</w:t>
      </w:r>
    </w:p>
    <w:p w:rsidR="00773707" w:rsidRPr="00773707" w:rsidRDefault="00773707" w:rsidP="00773707">
      <w:pPr>
        <w:sectPr w:rsidR="00773707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73707">
        <w:t xml:space="preserve">         </w:t>
      </w:r>
    </w:p>
    <w:p w:rsidR="00773707" w:rsidRPr="00773707" w:rsidRDefault="00773707" w:rsidP="00773707">
      <w:pPr>
        <w:rPr>
          <w:rFonts w:eastAsia="Calibri"/>
        </w:rPr>
        <w:sectPr w:rsidR="00773707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73707" w:rsidRPr="00773707" w:rsidRDefault="00773707" w:rsidP="00773707">
      <w:pPr>
        <w:ind w:left="720"/>
      </w:pPr>
      <w:r w:rsidRPr="00773707">
        <w:rPr>
          <w:rFonts w:eastAsia="Calibri"/>
        </w:rPr>
        <w:t>SECOND: Commissioner Armstrong seconded the motion.</w:t>
      </w:r>
    </w:p>
    <w:p w:rsidR="00773707" w:rsidRDefault="00773707" w:rsidP="00773707">
      <w:pPr>
        <w:ind w:left="720"/>
      </w:pPr>
      <w:r w:rsidRPr="00773707">
        <w:t>VOTE:      All Commission members present voted in favor of the motion</w:t>
      </w:r>
      <w:r w:rsidRPr="00C154B5">
        <w:t xml:space="preserve"> </w:t>
      </w:r>
    </w:p>
    <w:p w:rsidR="00773707" w:rsidRDefault="00773707" w:rsidP="00773707">
      <w:pPr>
        <w:ind w:left="720"/>
      </w:pPr>
    </w:p>
    <w:p w:rsidR="00773707" w:rsidRDefault="00773707" w:rsidP="00773707">
      <w:pPr>
        <w:ind w:left="720"/>
      </w:pPr>
    </w:p>
    <w:p w:rsidR="00773707" w:rsidRPr="00773707" w:rsidRDefault="00773707" w:rsidP="00773707">
      <w:pPr>
        <w:ind w:left="720"/>
      </w:pPr>
      <w:r w:rsidRPr="00773707">
        <w:rPr>
          <w:rFonts w:eastAsia="Calibri"/>
        </w:rPr>
        <w:t>MOTION: Commissioner Kaufman moved to approve the proposed settlement agreement in the amount</w:t>
      </w:r>
      <w:r>
        <w:rPr>
          <w:rFonts w:eastAsia="Calibri"/>
        </w:rPr>
        <w:t xml:space="preserve"> on $3</w:t>
      </w:r>
      <w:r w:rsidRPr="00773707">
        <w:rPr>
          <w:rFonts w:eastAsia="Calibri"/>
        </w:rPr>
        <w:t>00.00 to be paid immediately and to close the case for agenda item VIII (e) (</w:t>
      </w:r>
      <w:r>
        <w:rPr>
          <w:rFonts w:eastAsia="Calibri"/>
        </w:rPr>
        <w:t>5</w:t>
      </w:r>
      <w:r w:rsidRPr="00773707">
        <w:rPr>
          <w:rFonts w:eastAsia="Calibri"/>
        </w:rPr>
        <w:t>), case number:</w:t>
      </w:r>
    </w:p>
    <w:p w:rsidR="00773707" w:rsidRPr="00773707" w:rsidRDefault="00773707" w:rsidP="00773707">
      <w:pPr>
        <w:ind w:left="720"/>
      </w:pPr>
    </w:p>
    <w:p w:rsidR="00773707" w:rsidRPr="00773707" w:rsidRDefault="00773707" w:rsidP="00773707">
      <w:pPr>
        <w:sectPr w:rsidR="00773707" w:rsidRPr="00773707" w:rsidSect="00226BD9">
          <w:headerReference w:type="default" r:id="rId27"/>
          <w:footerReference w:type="default" r:id="rId2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3707" w:rsidRPr="00773707" w:rsidRDefault="00773707" w:rsidP="00773707">
      <w:r w:rsidRPr="00773707">
        <w:t xml:space="preserve">            </w:t>
      </w:r>
      <w:r>
        <w:t>362; 16-10-14 Medlin Mechanical Inc.</w:t>
      </w:r>
    </w:p>
    <w:p w:rsidR="00773707" w:rsidRPr="00773707" w:rsidRDefault="00773707" w:rsidP="00773707">
      <w:pPr>
        <w:sectPr w:rsidR="00773707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73707">
        <w:t xml:space="preserve">         </w:t>
      </w:r>
    </w:p>
    <w:p w:rsidR="00773707" w:rsidRPr="00773707" w:rsidRDefault="00773707" w:rsidP="00773707">
      <w:pPr>
        <w:rPr>
          <w:rFonts w:eastAsia="Calibri"/>
        </w:rPr>
        <w:sectPr w:rsidR="00773707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73707" w:rsidRPr="00773707" w:rsidRDefault="00773707" w:rsidP="00773707">
      <w:pPr>
        <w:ind w:left="720"/>
      </w:pPr>
      <w:r w:rsidRPr="00773707">
        <w:rPr>
          <w:rFonts w:eastAsia="Calibri"/>
        </w:rPr>
        <w:t>SECOND: Commissioner Armstrong seconded the motion.</w:t>
      </w:r>
    </w:p>
    <w:p w:rsidR="00773707" w:rsidRPr="00C154B5" w:rsidRDefault="00773707" w:rsidP="00773707">
      <w:pPr>
        <w:ind w:left="720"/>
      </w:pPr>
      <w:r w:rsidRPr="00773707">
        <w:t>VOTE:      All Commission members present voted in favor of the motion</w:t>
      </w:r>
      <w:r w:rsidRPr="00C154B5">
        <w:t xml:space="preserve"> </w:t>
      </w:r>
    </w:p>
    <w:p w:rsidR="00773707" w:rsidRDefault="00773707" w:rsidP="00773707">
      <w:pPr>
        <w:ind w:left="720"/>
      </w:pPr>
    </w:p>
    <w:p w:rsidR="00873105" w:rsidRDefault="00873105" w:rsidP="00873105">
      <w:pPr>
        <w:ind w:left="720"/>
      </w:pPr>
    </w:p>
    <w:p w:rsidR="00873105" w:rsidRPr="00773707" w:rsidRDefault="00873105" w:rsidP="00873105">
      <w:pPr>
        <w:ind w:left="720"/>
      </w:pPr>
      <w:r w:rsidRPr="00773707">
        <w:rPr>
          <w:rFonts w:eastAsia="Calibri"/>
        </w:rPr>
        <w:t>MOTION: Commissioner Kaufman moved to approve the proposed settlement agreement in the amount</w:t>
      </w:r>
      <w:r>
        <w:rPr>
          <w:rFonts w:eastAsia="Calibri"/>
        </w:rPr>
        <w:t xml:space="preserve"> on $3</w:t>
      </w:r>
      <w:r w:rsidRPr="00773707">
        <w:rPr>
          <w:rFonts w:eastAsia="Calibri"/>
        </w:rPr>
        <w:t>00.00 to be paid immediately and to close the case for agenda item VIII (e) (</w:t>
      </w:r>
      <w:r>
        <w:rPr>
          <w:rFonts w:eastAsia="Calibri"/>
        </w:rPr>
        <w:t>6</w:t>
      </w:r>
      <w:r w:rsidRPr="00773707">
        <w:rPr>
          <w:rFonts w:eastAsia="Calibri"/>
        </w:rPr>
        <w:t>), case number:</w:t>
      </w:r>
    </w:p>
    <w:p w:rsidR="00873105" w:rsidRPr="00773707" w:rsidRDefault="00873105" w:rsidP="00873105">
      <w:pPr>
        <w:ind w:left="720"/>
      </w:pPr>
    </w:p>
    <w:p w:rsidR="00873105" w:rsidRPr="00773707" w:rsidRDefault="00873105" w:rsidP="00873105">
      <w:pPr>
        <w:sectPr w:rsidR="00873105" w:rsidRPr="00773707" w:rsidSect="00226BD9">
          <w:headerReference w:type="default" r:id="rId29"/>
          <w:footerReference w:type="default" r:id="rId30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73105" w:rsidRPr="00773707" w:rsidRDefault="00873105" w:rsidP="00873105">
      <w:r w:rsidRPr="00773707">
        <w:t xml:space="preserve">            </w:t>
      </w:r>
      <w:r>
        <w:t>112; 17-04-26 Bright Idea Electrical</w:t>
      </w:r>
    </w:p>
    <w:p w:rsidR="00873105" w:rsidRPr="00773707" w:rsidRDefault="00873105" w:rsidP="00873105">
      <w:pPr>
        <w:sectPr w:rsidR="00873105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73707">
        <w:t xml:space="preserve">         </w:t>
      </w:r>
    </w:p>
    <w:p w:rsidR="00873105" w:rsidRPr="00773707" w:rsidRDefault="00873105" w:rsidP="00873105">
      <w:pPr>
        <w:rPr>
          <w:rFonts w:eastAsia="Calibri"/>
        </w:rPr>
        <w:sectPr w:rsidR="00873105" w:rsidRPr="0077370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73105" w:rsidRPr="00773707" w:rsidRDefault="00873105" w:rsidP="00873105">
      <w:pPr>
        <w:ind w:left="720"/>
      </w:pPr>
      <w:r w:rsidRPr="00773707">
        <w:rPr>
          <w:rFonts w:eastAsia="Calibri"/>
        </w:rPr>
        <w:t>SECOND: Commissioner Armstrong seconded the motion.</w:t>
      </w:r>
    </w:p>
    <w:p w:rsidR="00873105" w:rsidRPr="00C154B5" w:rsidRDefault="00873105" w:rsidP="00873105">
      <w:pPr>
        <w:ind w:left="720"/>
      </w:pPr>
      <w:r w:rsidRPr="00773707">
        <w:t>VOTE:      All Commission members present voted in favor of the motion</w:t>
      </w:r>
      <w:r w:rsidRPr="00C154B5">
        <w:t xml:space="preserve"> </w:t>
      </w:r>
    </w:p>
    <w:p w:rsidR="00873105" w:rsidRPr="00C154B5" w:rsidRDefault="00873105" w:rsidP="00873105"/>
    <w:p w:rsidR="00773707" w:rsidRPr="00C154B5" w:rsidRDefault="00773707" w:rsidP="00773707">
      <w:pPr>
        <w:contextualSpacing/>
        <w:rPr>
          <w:b/>
          <w:bCs/>
          <w:highlight w:val="yellow"/>
        </w:rPr>
      </w:pPr>
    </w:p>
    <w:p w:rsidR="006800C0" w:rsidRPr="00226BD9" w:rsidRDefault="006800C0" w:rsidP="00226BD9">
      <w:pPr>
        <w:ind w:left="720"/>
      </w:pPr>
    </w:p>
    <w:p w:rsidR="00226BD9" w:rsidRDefault="00226BD9" w:rsidP="00873105"/>
    <w:p w:rsidR="00873105" w:rsidRDefault="00873105" w:rsidP="00873105"/>
    <w:p w:rsidR="0082783F" w:rsidRPr="00226BD9" w:rsidRDefault="0082783F" w:rsidP="00226BD9">
      <w:pPr>
        <w:ind w:left="720"/>
      </w:pPr>
    </w:p>
    <w:p w:rsidR="00226BD9" w:rsidRPr="00226BD9" w:rsidRDefault="00226BD9" w:rsidP="00226BD9">
      <w:pPr>
        <w:spacing w:after="160" w:line="259" w:lineRule="auto"/>
        <w:ind w:left="720"/>
        <w:contextualSpacing/>
        <w:rPr>
          <w:b/>
          <w:bCs/>
        </w:rPr>
      </w:pPr>
      <w:r>
        <w:rPr>
          <w:b/>
          <w:bCs/>
        </w:rPr>
        <w:t>f.</w:t>
      </w:r>
      <w:r w:rsidRPr="00226BD9">
        <w:rPr>
          <w:b/>
          <w:bCs/>
        </w:rPr>
        <w:t xml:space="preserve">     </w:t>
      </w:r>
      <w:r w:rsidR="00BD1C2F">
        <w:rPr>
          <w:b/>
          <w:bCs/>
        </w:rPr>
        <w:t xml:space="preserve">       </w:t>
      </w:r>
      <w:r w:rsidRPr="00226BD9">
        <w:rPr>
          <w:b/>
          <w:bCs/>
        </w:rPr>
        <w:t xml:space="preserve">Deliberation on Licensee Disciplinary Action Cases </w:t>
      </w:r>
    </w:p>
    <w:p w:rsidR="00226BD9" w:rsidRDefault="00226BD9" w:rsidP="00226BD9">
      <w:pPr>
        <w:ind w:left="1440"/>
        <w:contextualSpacing/>
        <w:rPr>
          <w:b/>
          <w:bCs/>
        </w:rPr>
      </w:pPr>
    </w:p>
    <w:p w:rsidR="0082783F" w:rsidRPr="00226BD9" w:rsidRDefault="0082783F" w:rsidP="00226BD9">
      <w:pPr>
        <w:ind w:left="1440"/>
        <w:contextualSpacing/>
        <w:rPr>
          <w:b/>
          <w:bCs/>
        </w:rPr>
      </w:pPr>
    </w:p>
    <w:p w:rsidR="00226BD9" w:rsidRPr="00226BD9" w:rsidRDefault="00F46D2D" w:rsidP="00226BD9">
      <w:pPr>
        <w:ind w:left="720"/>
      </w:pPr>
      <w:r>
        <w:rPr>
          <w:rFonts w:eastAsia="Calibri"/>
        </w:rPr>
        <w:t>MOTION: Commissioner Fellows</w:t>
      </w:r>
      <w:r w:rsidR="00226BD9" w:rsidRPr="00226BD9">
        <w:rPr>
          <w:rFonts w:eastAsia="Calibri"/>
        </w:rPr>
        <w:t xml:space="preserve"> moved to </w:t>
      </w:r>
      <w:r w:rsidR="00460C09">
        <w:rPr>
          <w:rFonts w:eastAsia="Calibri"/>
        </w:rPr>
        <w:t>recalculate the $100.00 per day fine commencing on January 8, 2018 an that they waive all but 10% of that fine and that they payment of $1,418.52 be paid immediately and in conjunction with Acting Director Romero the l</w:t>
      </w:r>
      <w:r w:rsidR="004A0977">
        <w:rPr>
          <w:rFonts w:eastAsia="Calibri"/>
        </w:rPr>
        <w:t xml:space="preserve">icensee be allowed to retest </w:t>
      </w:r>
      <w:r w:rsidR="00322C0E">
        <w:rPr>
          <w:rFonts w:eastAsia="Calibri"/>
        </w:rPr>
        <w:t xml:space="preserve">for </w:t>
      </w:r>
      <w:r w:rsidR="00226BD9" w:rsidRPr="00226BD9">
        <w:rPr>
          <w:rFonts w:eastAsia="Calibri"/>
        </w:rPr>
        <w:t>agenda item VIII (f)</w:t>
      </w:r>
      <w:r w:rsidR="00FB5703">
        <w:t xml:space="preserve"> (1)</w:t>
      </w:r>
      <w:r w:rsidR="00322C0E">
        <w:t>, case n</w:t>
      </w:r>
      <w:r w:rsidR="00FB5703">
        <w:t>umber:</w:t>
      </w:r>
    </w:p>
    <w:p w:rsidR="00226BD9" w:rsidRPr="00226BD9" w:rsidRDefault="00226BD9" w:rsidP="00226BD9">
      <w:pPr>
        <w:ind w:left="720"/>
      </w:pPr>
    </w:p>
    <w:p w:rsidR="00226BD9" w:rsidRPr="00226BD9" w:rsidRDefault="00226BD9" w:rsidP="00226BD9">
      <w:pPr>
        <w:ind w:left="720"/>
        <w:sectPr w:rsidR="00226BD9" w:rsidRPr="00226BD9" w:rsidSect="00226BD9">
          <w:headerReference w:type="default" r:id="rId31"/>
          <w:footerReference w:type="default" r:id="rId3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26BD9" w:rsidRPr="00226BD9" w:rsidRDefault="00873105" w:rsidP="00226BD9">
      <w:r>
        <w:t xml:space="preserve">            420; 14-10-20 Tee Time Construction</w:t>
      </w:r>
    </w:p>
    <w:p w:rsidR="00226BD9" w:rsidRPr="00226BD9" w:rsidRDefault="00226BD9" w:rsidP="00226BD9"/>
    <w:p w:rsidR="00226BD9" w:rsidRPr="00226BD9" w:rsidRDefault="00226BD9" w:rsidP="00226BD9"/>
    <w:p w:rsidR="00226BD9" w:rsidRPr="00226BD9" w:rsidRDefault="00226BD9" w:rsidP="00226BD9">
      <w:pPr>
        <w:sectPr w:rsidR="00226BD9" w:rsidRPr="00226BD9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26BD9" w:rsidRPr="00226BD9" w:rsidRDefault="00226BD9" w:rsidP="00226BD9">
      <w:r w:rsidRPr="00226BD9">
        <w:rPr>
          <w:rFonts w:eastAsia="Calibri"/>
        </w:rPr>
        <w:t xml:space="preserve">            </w:t>
      </w:r>
      <w:r w:rsidR="00F46D2D">
        <w:rPr>
          <w:rFonts w:eastAsia="Calibri"/>
        </w:rPr>
        <w:t>SECOND: Commissioner Romero</w:t>
      </w:r>
      <w:r w:rsidRPr="00226BD9">
        <w:rPr>
          <w:rFonts w:eastAsia="Calibri"/>
        </w:rPr>
        <w:t xml:space="preserve"> seconded the motion.</w:t>
      </w:r>
    </w:p>
    <w:p w:rsidR="00226BD9" w:rsidRPr="007421A2" w:rsidRDefault="00226BD9" w:rsidP="00226BD9">
      <w:pPr>
        <w:ind w:left="720"/>
        <w:rPr>
          <w:vanish/>
          <w:specVanish/>
        </w:rPr>
      </w:pPr>
      <w:r w:rsidRPr="00226BD9">
        <w:t xml:space="preserve">VOTE:      All Commission members present voted in favor of the motion </w:t>
      </w:r>
    </w:p>
    <w:p w:rsidR="00873105" w:rsidRDefault="007421A2" w:rsidP="00873105">
      <w:pPr>
        <w:ind w:left="720"/>
      </w:pPr>
      <w:r>
        <w:t xml:space="preserve"> </w:t>
      </w:r>
    </w:p>
    <w:p w:rsidR="00226BD9" w:rsidRDefault="00FB5703" w:rsidP="00873105">
      <w:pPr>
        <w:ind w:left="720"/>
      </w:pPr>
      <w:r>
        <w:rPr>
          <w:rFonts w:eastAsia="Calibri"/>
        </w:rPr>
        <w:tab/>
      </w:r>
    </w:p>
    <w:p w:rsidR="00FB5703" w:rsidRPr="00226BD9" w:rsidRDefault="00FB5703" w:rsidP="00FB5703">
      <w:pPr>
        <w:tabs>
          <w:tab w:val="left" w:pos="7605"/>
        </w:tabs>
        <w:ind w:left="720"/>
      </w:pPr>
    </w:p>
    <w:p w:rsidR="00226BD9" w:rsidRPr="004A0977" w:rsidRDefault="004A0977" w:rsidP="004A0977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       </w:t>
      </w:r>
      <w:r w:rsidR="00226BD9" w:rsidRPr="004A0977">
        <w:rPr>
          <w:b/>
          <w:bCs/>
        </w:rPr>
        <w:t xml:space="preserve">Deliberation on Licensee Disciplinary Action Cases </w:t>
      </w:r>
    </w:p>
    <w:p w:rsidR="00460C09" w:rsidRPr="00460C09" w:rsidRDefault="00460C09" w:rsidP="00460C09">
      <w:pPr>
        <w:pStyle w:val="ListParagraph"/>
        <w:spacing w:after="160" w:line="259" w:lineRule="auto"/>
        <w:ind w:left="1080"/>
        <w:rPr>
          <w:b/>
          <w:bCs/>
        </w:rPr>
      </w:pPr>
    </w:p>
    <w:p w:rsidR="00460C09" w:rsidRPr="00460C09" w:rsidRDefault="00460C09" w:rsidP="00460C09">
      <w:pPr>
        <w:spacing w:after="160" w:line="259" w:lineRule="auto"/>
        <w:rPr>
          <w:bCs/>
          <w:sz w:val="22"/>
          <w:szCs w:val="22"/>
        </w:rPr>
      </w:pPr>
      <w:r w:rsidRPr="00460C09">
        <w:rPr>
          <w:bCs/>
          <w:sz w:val="22"/>
          <w:szCs w:val="22"/>
        </w:rPr>
        <w:t>*Please note item number VIII-g-1 was inadvertently skipped upon completion of agenda, there for there was not an item listed.</w:t>
      </w:r>
    </w:p>
    <w:p w:rsidR="00226BD9" w:rsidRPr="00226BD9" w:rsidRDefault="00226BD9" w:rsidP="00226BD9">
      <w:pPr>
        <w:ind w:left="1440"/>
        <w:contextualSpacing/>
        <w:rPr>
          <w:b/>
          <w:bCs/>
        </w:rPr>
      </w:pPr>
    </w:p>
    <w:p w:rsidR="00226BD9" w:rsidRPr="004A0977" w:rsidRDefault="00DB710E" w:rsidP="00226BD9">
      <w:pPr>
        <w:ind w:left="720"/>
      </w:pPr>
      <w:r w:rsidRPr="004A0977">
        <w:rPr>
          <w:rFonts w:eastAsia="Calibri"/>
        </w:rPr>
        <w:t>MOTION: Commiss</w:t>
      </w:r>
      <w:r w:rsidR="004A0977">
        <w:rPr>
          <w:rFonts w:eastAsia="Calibri"/>
        </w:rPr>
        <w:t>ioner Kaufman</w:t>
      </w:r>
      <w:r w:rsidR="00226BD9" w:rsidRPr="004A0977">
        <w:rPr>
          <w:rFonts w:eastAsia="Calibri"/>
        </w:rPr>
        <w:t xml:space="preserve"> moved to </w:t>
      </w:r>
      <w:r w:rsidR="004A0977" w:rsidRPr="004A0977">
        <w:rPr>
          <w:rFonts w:eastAsia="Calibri"/>
        </w:rPr>
        <w:t xml:space="preserve">issue an order to show cause on </w:t>
      </w:r>
      <w:r w:rsidR="00226BD9" w:rsidRPr="004A0977">
        <w:rPr>
          <w:rFonts w:eastAsia="Calibri"/>
        </w:rPr>
        <w:t>agenda item</w:t>
      </w:r>
      <w:r w:rsidR="00FB5703" w:rsidRPr="004A0977">
        <w:rPr>
          <w:rFonts w:eastAsia="Calibri"/>
        </w:rPr>
        <w:t>s</w:t>
      </w:r>
      <w:r w:rsidR="00873105" w:rsidRPr="004A0977">
        <w:rPr>
          <w:rFonts w:eastAsia="Calibri"/>
        </w:rPr>
        <w:t xml:space="preserve"> </w:t>
      </w:r>
      <w:r w:rsidR="00226BD9" w:rsidRPr="004A0977">
        <w:rPr>
          <w:rFonts w:eastAsia="Calibri"/>
        </w:rPr>
        <w:t>VIII (g)</w:t>
      </w:r>
      <w:r w:rsidR="00873105" w:rsidRPr="004A0977">
        <w:t xml:space="preserve"> (2) Case Number</w:t>
      </w:r>
      <w:r w:rsidR="00226BD9" w:rsidRPr="004A0977">
        <w:t>:</w:t>
      </w:r>
    </w:p>
    <w:p w:rsidR="00226BD9" w:rsidRPr="004A0977" w:rsidRDefault="00226BD9" w:rsidP="00226BD9">
      <w:pPr>
        <w:ind w:left="720"/>
      </w:pPr>
    </w:p>
    <w:p w:rsidR="00226BD9" w:rsidRPr="004A0977" w:rsidRDefault="00226BD9" w:rsidP="00226BD9">
      <w:pPr>
        <w:sectPr w:rsidR="00226BD9" w:rsidRPr="004A0977" w:rsidSect="00226BD9">
          <w:headerReference w:type="default" r:id="rId33"/>
          <w:footerReference w:type="default" r:id="rId3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26BD9" w:rsidRPr="004A0977" w:rsidRDefault="00226BD9" w:rsidP="00226BD9">
      <w:r w:rsidRPr="004A0977">
        <w:t xml:space="preserve">            </w:t>
      </w:r>
      <w:r w:rsidR="00873105" w:rsidRPr="004A0977">
        <w:t>11-2227 North Mesa Builders D-101-CV-2015-00009</w:t>
      </w:r>
    </w:p>
    <w:p w:rsidR="00873105" w:rsidRPr="004A0977" w:rsidRDefault="00873105" w:rsidP="00226BD9">
      <w:pPr>
        <w:sectPr w:rsidR="00873105" w:rsidRPr="004A0977" w:rsidSect="008731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B710E" w:rsidRPr="004A0977" w:rsidRDefault="00DB710E" w:rsidP="00226BD9"/>
    <w:p w:rsidR="00226BD9" w:rsidRPr="004A0977" w:rsidRDefault="00226BD9" w:rsidP="00226BD9">
      <w:pPr>
        <w:rPr>
          <w:rFonts w:eastAsia="Calibri"/>
        </w:rPr>
      </w:pPr>
    </w:p>
    <w:p w:rsidR="00226BD9" w:rsidRPr="004A0977" w:rsidRDefault="00226BD9" w:rsidP="00226BD9">
      <w:pPr>
        <w:rPr>
          <w:rFonts w:eastAsia="Calibri"/>
        </w:rPr>
        <w:sectPr w:rsidR="00226BD9" w:rsidRPr="004A097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26BD9" w:rsidRPr="004A0977" w:rsidRDefault="00226BD9" w:rsidP="00226BD9">
      <w:r w:rsidRPr="004A0977">
        <w:rPr>
          <w:rFonts w:eastAsia="Calibri"/>
        </w:rPr>
        <w:t xml:space="preserve">            </w:t>
      </w:r>
      <w:r w:rsidR="004A0977">
        <w:rPr>
          <w:rFonts w:eastAsia="Calibri"/>
        </w:rPr>
        <w:t>SECOND: Commissioner Armstrong</w:t>
      </w:r>
      <w:r w:rsidRPr="004A0977">
        <w:rPr>
          <w:rFonts w:eastAsia="Calibri"/>
        </w:rPr>
        <w:t xml:space="preserve"> seconded the motion.</w:t>
      </w:r>
    </w:p>
    <w:p w:rsidR="00873105" w:rsidRDefault="00226BD9" w:rsidP="004A0977">
      <w:pPr>
        <w:ind w:left="720"/>
        <w:rPr>
          <w:highlight w:val="yellow"/>
        </w:rPr>
      </w:pPr>
      <w:r w:rsidRPr="004A0977">
        <w:t xml:space="preserve">VOTE:      All Commission members present voted in favor of the motion </w:t>
      </w:r>
    </w:p>
    <w:p w:rsidR="004A0977" w:rsidRPr="00873105" w:rsidRDefault="004A0977" w:rsidP="004A0977">
      <w:pPr>
        <w:ind w:left="720"/>
        <w:rPr>
          <w:highlight w:val="yellow"/>
        </w:rPr>
      </w:pPr>
    </w:p>
    <w:p w:rsidR="00873105" w:rsidRPr="004A0977" w:rsidRDefault="00873105" w:rsidP="00226BD9">
      <w:pPr>
        <w:ind w:left="720"/>
      </w:pPr>
    </w:p>
    <w:p w:rsidR="00873105" w:rsidRPr="004A0977" w:rsidRDefault="00873105" w:rsidP="00873105">
      <w:pPr>
        <w:ind w:left="720"/>
      </w:pPr>
      <w:r w:rsidRPr="004A0977">
        <w:rPr>
          <w:rFonts w:eastAsia="Calibri"/>
        </w:rPr>
        <w:t>MOTION: Commiss</w:t>
      </w:r>
      <w:r w:rsidR="004A0977" w:rsidRPr="004A0977">
        <w:rPr>
          <w:rFonts w:eastAsia="Calibri"/>
        </w:rPr>
        <w:t>ioner Kaufman moved for no reinstatement</w:t>
      </w:r>
      <w:r w:rsidRPr="004A0977">
        <w:rPr>
          <w:rFonts w:eastAsia="Calibri"/>
        </w:rPr>
        <w:t xml:space="preserve"> </w:t>
      </w:r>
      <w:r w:rsidR="004A0977" w:rsidRPr="004A0977">
        <w:rPr>
          <w:rFonts w:eastAsia="Calibri"/>
        </w:rPr>
        <w:t xml:space="preserve">or permission to apply for license be granted to licensee or qualifying party until all outstanding complaints and decisions and orders issued by this commission be resolved on </w:t>
      </w:r>
      <w:r w:rsidRPr="004A0977">
        <w:rPr>
          <w:rFonts w:eastAsia="Calibri"/>
        </w:rPr>
        <w:t>agenda items VIII (g)</w:t>
      </w:r>
      <w:r w:rsidR="004A0977" w:rsidRPr="004A0977">
        <w:t xml:space="preserve"> (3</w:t>
      </w:r>
      <w:r w:rsidRPr="004A0977">
        <w:t>) Case Number:</w:t>
      </w:r>
    </w:p>
    <w:p w:rsidR="00873105" w:rsidRPr="004A0977" w:rsidRDefault="00873105" w:rsidP="00873105">
      <w:pPr>
        <w:ind w:left="720"/>
      </w:pPr>
    </w:p>
    <w:p w:rsidR="00873105" w:rsidRPr="004A0977" w:rsidRDefault="00873105" w:rsidP="00873105">
      <w:pPr>
        <w:sectPr w:rsidR="00873105" w:rsidRPr="004A0977" w:rsidSect="00226BD9">
          <w:headerReference w:type="default" r:id="rId35"/>
          <w:footerReference w:type="default" r:id="rId3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73105" w:rsidRPr="004A0977" w:rsidRDefault="00873105" w:rsidP="00873105">
      <w:pPr>
        <w:sectPr w:rsidR="00873105" w:rsidRPr="004A0977" w:rsidSect="0087310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A0977">
        <w:t xml:space="preserve">            12-2635 Top Notch Exteriors</w:t>
      </w:r>
    </w:p>
    <w:p w:rsidR="00873105" w:rsidRPr="004A0977" w:rsidRDefault="00873105" w:rsidP="00873105"/>
    <w:p w:rsidR="00873105" w:rsidRPr="004A0977" w:rsidRDefault="00873105" w:rsidP="00873105">
      <w:pPr>
        <w:rPr>
          <w:rFonts w:eastAsia="Calibri"/>
        </w:rPr>
      </w:pPr>
    </w:p>
    <w:p w:rsidR="00873105" w:rsidRPr="004A0977" w:rsidRDefault="00873105" w:rsidP="00873105">
      <w:pPr>
        <w:rPr>
          <w:rFonts w:eastAsia="Calibri"/>
        </w:rPr>
        <w:sectPr w:rsidR="00873105" w:rsidRPr="004A0977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73105" w:rsidRPr="004A0977" w:rsidRDefault="00873105" w:rsidP="00873105">
      <w:r w:rsidRPr="004A0977">
        <w:rPr>
          <w:rFonts w:eastAsia="Calibri"/>
        </w:rPr>
        <w:t xml:space="preserve">            </w:t>
      </w:r>
      <w:r w:rsidR="004A0977" w:rsidRPr="004A0977">
        <w:rPr>
          <w:rFonts w:eastAsia="Calibri"/>
        </w:rPr>
        <w:t>SECOND: Commissioner Armstrong</w:t>
      </w:r>
      <w:r w:rsidRPr="004A0977">
        <w:rPr>
          <w:rFonts w:eastAsia="Calibri"/>
        </w:rPr>
        <w:t xml:space="preserve"> seconded the motion.</w:t>
      </w:r>
    </w:p>
    <w:p w:rsidR="00873105" w:rsidRPr="00226BD9" w:rsidRDefault="00873105" w:rsidP="00873105">
      <w:pPr>
        <w:ind w:left="720"/>
      </w:pPr>
      <w:r w:rsidRPr="004A0977">
        <w:t>VOTE:      All Commission members present voted in favor of the motion</w:t>
      </w:r>
      <w:r w:rsidRPr="00226BD9">
        <w:t xml:space="preserve"> </w:t>
      </w:r>
    </w:p>
    <w:p w:rsidR="00873105" w:rsidRPr="00226BD9" w:rsidRDefault="00873105" w:rsidP="00226BD9">
      <w:pPr>
        <w:ind w:left="720"/>
      </w:pPr>
    </w:p>
    <w:p w:rsidR="00226BD9" w:rsidRPr="00226BD9" w:rsidRDefault="00226BD9" w:rsidP="00226BD9"/>
    <w:p w:rsidR="00226BD9" w:rsidRPr="00226BD9" w:rsidRDefault="00226BD9" w:rsidP="00226BD9">
      <w:pPr>
        <w:spacing w:after="160" w:line="259" w:lineRule="auto"/>
        <w:ind w:left="720"/>
        <w:contextualSpacing/>
        <w:rPr>
          <w:b/>
          <w:bCs/>
        </w:rPr>
      </w:pPr>
      <w:r>
        <w:rPr>
          <w:b/>
        </w:rPr>
        <w:t>h.</w:t>
      </w:r>
      <w:r w:rsidRPr="00226BD9">
        <w:rPr>
          <w:b/>
        </w:rPr>
        <w:t xml:space="preserve">      </w:t>
      </w:r>
      <w:r w:rsidRPr="00226BD9">
        <w:rPr>
          <w:b/>
          <w:bCs/>
        </w:rPr>
        <w:t xml:space="preserve">  Deliberation on Licensee Disciplinary Action Cases </w:t>
      </w:r>
    </w:p>
    <w:p w:rsidR="00226BD9" w:rsidRPr="00226BD9" w:rsidRDefault="00226BD9" w:rsidP="00DB710E"/>
    <w:p w:rsidR="00226BD9" w:rsidRPr="00226BD9" w:rsidRDefault="004A0977" w:rsidP="00226BD9">
      <w:pPr>
        <w:ind w:left="720"/>
      </w:pPr>
      <w:r>
        <w:rPr>
          <w:rFonts w:eastAsia="Calibri"/>
        </w:rPr>
        <w:t>MOTION: Commissioner Armstrong</w:t>
      </w:r>
      <w:r w:rsidR="00226BD9" w:rsidRPr="00226BD9">
        <w:rPr>
          <w:rFonts w:eastAsia="Calibri"/>
        </w:rPr>
        <w:t xml:space="preserve"> moved</w:t>
      </w:r>
      <w:r>
        <w:rPr>
          <w:rFonts w:eastAsia="Calibri"/>
        </w:rPr>
        <w:t xml:space="preserve"> that the $100.00 per day penalty be waived and that</w:t>
      </w:r>
      <w:r w:rsidR="00226BD9" w:rsidRPr="00226BD9">
        <w:rPr>
          <w:rFonts w:eastAsia="Calibri"/>
        </w:rPr>
        <w:t xml:space="preserve"> to</w:t>
      </w:r>
      <w:r w:rsidR="00DB710E">
        <w:rPr>
          <w:rFonts w:eastAsia="Calibri"/>
        </w:rPr>
        <w:t xml:space="preserve"> </w:t>
      </w:r>
      <w:r>
        <w:rPr>
          <w:rFonts w:eastAsia="Calibri"/>
        </w:rPr>
        <w:t xml:space="preserve">that the case be closed </w:t>
      </w:r>
      <w:r w:rsidR="00322C0E">
        <w:rPr>
          <w:rFonts w:eastAsia="Calibri"/>
        </w:rPr>
        <w:t>for agenda item VIII (h) (1), case number</w:t>
      </w:r>
      <w:r w:rsidR="00226BD9" w:rsidRPr="00226BD9">
        <w:t>:</w:t>
      </w:r>
    </w:p>
    <w:p w:rsidR="00226BD9" w:rsidRPr="00226BD9" w:rsidRDefault="00226BD9" w:rsidP="00226BD9">
      <w:pPr>
        <w:ind w:left="720"/>
      </w:pPr>
    </w:p>
    <w:p w:rsidR="00226BD9" w:rsidRPr="00226BD9" w:rsidRDefault="00226BD9" w:rsidP="00226BD9">
      <w:pPr>
        <w:sectPr w:rsidR="00226BD9" w:rsidRPr="00226BD9" w:rsidSect="00226BD9">
          <w:headerReference w:type="default" r:id="rId37"/>
          <w:footerReference w:type="default" r:id="rId3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0977" w:rsidRDefault="004A0977" w:rsidP="00226BD9">
      <w:r>
        <w:lastRenderedPageBreak/>
        <w:t xml:space="preserve">             </w:t>
      </w:r>
    </w:p>
    <w:p w:rsidR="004A0977" w:rsidRDefault="004A0977" w:rsidP="00226BD9"/>
    <w:p w:rsidR="004A0977" w:rsidRDefault="004A0977" w:rsidP="00226BD9">
      <w:r>
        <w:t xml:space="preserve">            </w:t>
      </w:r>
      <w:r w:rsidR="00F87440">
        <w:t xml:space="preserve">      </w:t>
      </w:r>
      <w:r>
        <w:t>287; 14-07-16 Magic Roofing and Construction Co. Inc.</w:t>
      </w:r>
    </w:p>
    <w:p w:rsidR="004A0977" w:rsidRDefault="004A0977" w:rsidP="00226BD9">
      <w:pPr>
        <w:sectPr w:rsidR="004A0977" w:rsidSect="004A097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26BD9" w:rsidRDefault="004A0977" w:rsidP="00226BD9">
      <w:r>
        <w:t xml:space="preserve">           </w:t>
      </w:r>
    </w:p>
    <w:p w:rsidR="004A0977" w:rsidRPr="00226BD9" w:rsidRDefault="004A0977" w:rsidP="00226BD9">
      <w:pPr>
        <w:rPr>
          <w:rFonts w:eastAsia="Calibri"/>
        </w:rPr>
      </w:pPr>
      <w:r>
        <w:t xml:space="preserve"> </w:t>
      </w:r>
    </w:p>
    <w:p w:rsidR="00226BD9" w:rsidRPr="00226BD9" w:rsidRDefault="00226BD9" w:rsidP="00226BD9">
      <w:pPr>
        <w:rPr>
          <w:rFonts w:eastAsia="Calibri"/>
        </w:rPr>
      </w:pPr>
    </w:p>
    <w:p w:rsidR="00226BD9" w:rsidRPr="00226BD9" w:rsidRDefault="00226BD9" w:rsidP="00226BD9">
      <w:pPr>
        <w:rPr>
          <w:rFonts w:eastAsia="Calibri"/>
        </w:rPr>
        <w:sectPr w:rsidR="00226BD9" w:rsidRPr="00226BD9" w:rsidSect="00226BD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26BD9" w:rsidRPr="00226BD9" w:rsidRDefault="00226BD9" w:rsidP="00226BD9">
      <w:r w:rsidRPr="00226BD9">
        <w:rPr>
          <w:rFonts w:eastAsia="Calibri"/>
        </w:rPr>
        <w:t xml:space="preserve">            </w:t>
      </w:r>
      <w:r w:rsidR="004A0977">
        <w:rPr>
          <w:rFonts w:eastAsia="Calibri"/>
        </w:rPr>
        <w:t>SECOND: Commissioner Kaufman</w:t>
      </w:r>
      <w:r w:rsidR="00DB710E">
        <w:rPr>
          <w:rFonts w:eastAsia="Calibri"/>
        </w:rPr>
        <w:t xml:space="preserve"> </w:t>
      </w:r>
      <w:r w:rsidRPr="00226BD9">
        <w:rPr>
          <w:rFonts w:eastAsia="Calibri"/>
        </w:rPr>
        <w:t>seconded the motion.</w:t>
      </w:r>
    </w:p>
    <w:p w:rsidR="00BD1C2F" w:rsidRDefault="00226BD9" w:rsidP="00F87440">
      <w:pPr>
        <w:ind w:left="720"/>
      </w:pPr>
      <w:r w:rsidRPr="00226BD9">
        <w:t>VOTE:      All Commission members present voted in favor of the motion.</w:t>
      </w:r>
    </w:p>
    <w:p w:rsidR="0082783F" w:rsidRPr="00226BD9" w:rsidRDefault="0082783F" w:rsidP="00DB710E"/>
    <w:p w:rsidR="00515F71" w:rsidRPr="00515F71" w:rsidRDefault="00515F71" w:rsidP="00515F71">
      <w:pPr>
        <w:tabs>
          <w:tab w:val="left" w:pos="1980"/>
        </w:tabs>
        <w:rPr>
          <w:color w:val="000000" w:themeColor="text1"/>
        </w:rPr>
      </w:pPr>
    </w:p>
    <w:p w:rsidR="00515F71" w:rsidRPr="00515F71" w:rsidRDefault="00515F71" w:rsidP="00515F71">
      <w:pPr>
        <w:rPr>
          <w:b/>
          <w:bCs/>
          <w:caps/>
          <w:color w:val="000000" w:themeColor="text1"/>
          <w:u w:val="single"/>
        </w:rPr>
      </w:pPr>
      <w:r w:rsidRPr="00515F71">
        <w:rPr>
          <w:b/>
          <w:bCs/>
          <w:caps/>
          <w:color w:val="000000" w:themeColor="text1"/>
        </w:rPr>
        <w:t>IX.</w:t>
      </w:r>
      <w:r w:rsidRPr="00515F71">
        <w:rPr>
          <w:b/>
          <w:bCs/>
          <w:caps/>
          <w:color w:val="000000" w:themeColor="text1"/>
        </w:rPr>
        <w:tab/>
      </w:r>
      <w:r w:rsidRPr="00515F71">
        <w:rPr>
          <w:b/>
          <w:bCs/>
          <w:caps/>
          <w:color w:val="000000" w:themeColor="text1"/>
          <w:u w:val="single"/>
        </w:rPr>
        <w:t>Next Meeting dATE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ab/>
      </w:r>
    </w:p>
    <w:p w:rsidR="00515F71" w:rsidRPr="00515F71" w:rsidRDefault="00515F71" w:rsidP="00515F71">
      <w:pPr>
        <w:ind w:left="480"/>
        <w:rPr>
          <w:rFonts w:eastAsia="Calibri"/>
          <w:caps/>
          <w:color w:val="000000" w:themeColor="text1"/>
        </w:rPr>
      </w:pPr>
      <w:r w:rsidRPr="00515F71">
        <w:rPr>
          <w:color w:val="000000" w:themeColor="text1"/>
        </w:rPr>
        <w:t xml:space="preserve">    </w:t>
      </w:r>
      <w:r w:rsidR="00F87440">
        <w:rPr>
          <w:rFonts w:eastAsia="Calibri"/>
          <w:caps/>
          <w:color w:val="000000" w:themeColor="text1"/>
        </w:rPr>
        <w:t>Regular Meeting – May 16,</w:t>
      </w:r>
      <w:r w:rsidR="00662303">
        <w:rPr>
          <w:rFonts w:eastAsia="Calibri"/>
          <w:caps/>
          <w:color w:val="000000" w:themeColor="text1"/>
        </w:rPr>
        <w:t xml:space="preserve"> 2018</w:t>
      </w:r>
      <w:r w:rsidRPr="00515F71">
        <w:rPr>
          <w:rFonts w:eastAsia="Calibri"/>
          <w:caps/>
          <w:color w:val="000000" w:themeColor="text1"/>
        </w:rPr>
        <w:t xml:space="preserve">, RLD consTruction    </w:t>
      </w:r>
    </w:p>
    <w:p w:rsidR="00515F71" w:rsidRPr="00515F71" w:rsidRDefault="00515F71" w:rsidP="00515F71">
      <w:pPr>
        <w:ind w:left="480"/>
        <w:rPr>
          <w:rFonts w:eastAsia="Calibri"/>
          <w:caps/>
          <w:color w:val="000000" w:themeColor="text1"/>
        </w:rPr>
      </w:pPr>
      <w:r w:rsidRPr="00515F71">
        <w:rPr>
          <w:rFonts w:eastAsia="Calibri"/>
          <w:caps/>
          <w:color w:val="000000" w:themeColor="text1"/>
        </w:rPr>
        <w:t xml:space="preserve">    industries conference room, Albuquerque, NM  </w:t>
      </w:r>
    </w:p>
    <w:p w:rsidR="00515F71" w:rsidRDefault="00515F71" w:rsidP="00515F71">
      <w:pPr>
        <w:rPr>
          <w:b/>
          <w:bCs/>
          <w:color w:val="000000" w:themeColor="text1"/>
        </w:rPr>
      </w:pPr>
    </w:p>
    <w:p w:rsidR="00515F71" w:rsidRPr="00515F71" w:rsidRDefault="00515F71" w:rsidP="00515F71">
      <w:pPr>
        <w:rPr>
          <w:b/>
          <w:bCs/>
          <w:caps/>
          <w:color w:val="000000" w:themeColor="text1"/>
        </w:rPr>
      </w:pPr>
    </w:p>
    <w:p w:rsidR="00515F71" w:rsidRPr="00515F71" w:rsidRDefault="00515F71" w:rsidP="00515F71">
      <w:pPr>
        <w:rPr>
          <w:b/>
          <w:bCs/>
          <w:caps/>
          <w:color w:val="000000" w:themeColor="text1"/>
          <w:u w:val="single"/>
        </w:rPr>
      </w:pPr>
      <w:r w:rsidRPr="00515F71">
        <w:rPr>
          <w:b/>
          <w:bCs/>
          <w:caps/>
          <w:color w:val="000000" w:themeColor="text1"/>
        </w:rPr>
        <w:t>X.</w:t>
      </w:r>
      <w:r w:rsidRPr="00515F71">
        <w:rPr>
          <w:b/>
          <w:bCs/>
          <w:caps/>
          <w:color w:val="000000" w:themeColor="text1"/>
        </w:rPr>
        <w:tab/>
      </w:r>
      <w:r w:rsidRPr="00515F71">
        <w:rPr>
          <w:b/>
          <w:bCs/>
          <w:caps/>
          <w:color w:val="000000" w:themeColor="text1"/>
          <w:u w:val="single"/>
        </w:rPr>
        <w:t>Adjourn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ab/>
      </w:r>
    </w:p>
    <w:p w:rsidR="00515F71" w:rsidRPr="00515F71" w:rsidRDefault="00515F71" w:rsidP="00515F71">
      <w:pPr>
        <w:ind w:left="720"/>
        <w:rPr>
          <w:color w:val="000000" w:themeColor="text1"/>
        </w:rPr>
      </w:pPr>
      <w:r w:rsidRPr="00515F71">
        <w:rPr>
          <w:color w:val="000000" w:themeColor="text1"/>
        </w:rPr>
        <w:t>With no further business to come before the Commission, the meeting was adjourned at approximately 1</w:t>
      </w:r>
      <w:r w:rsidR="00F87440">
        <w:rPr>
          <w:color w:val="000000" w:themeColor="text1"/>
        </w:rPr>
        <w:t>1:59 a</w:t>
      </w:r>
      <w:r w:rsidRPr="00515F71">
        <w:rPr>
          <w:color w:val="000000" w:themeColor="text1"/>
        </w:rPr>
        <w:t>.m.</w:t>
      </w:r>
    </w:p>
    <w:p w:rsidR="00515F71" w:rsidRPr="00515F71" w:rsidRDefault="00515F71" w:rsidP="00515F71">
      <w:pPr>
        <w:tabs>
          <w:tab w:val="left" w:pos="1980"/>
        </w:tabs>
        <w:ind w:left="1800" w:hanging="1080"/>
        <w:rPr>
          <w:color w:val="000000" w:themeColor="text1"/>
        </w:rPr>
      </w:pPr>
    </w:p>
    <w:p w:rsidR="00515F71" w:rsidRPr="00515F71" w:rsidRDefault="00515F71" w:rsidP="00515F71">
      <w:pPr>
        <w:tabs>
          <w:tab w:val="left" w:pos="1980"/>
        </w:tabs>
        <w:ind w:left="1800" w:hanging="1080"/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NEW MEXICO CONSTRUCTION </w:t>
      </w: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>INDUSTRIES COMMISSION</w:t>
      </w:r>
    </w:p>
    <w:p w:rsidR="00515F71" w:rsidRPr="00515F71" w:rsidRDefault="00515F71" w:rsidP="00515F71">
      <w:pPr>
        <w:spacing w:line="360" w:lineRule="auto"/>
        <w:contextualSpacing/>
        <w:rPr>
          <w:rFonts w:ascii="Calibri" w:eastAsia="Calibri" w:hAnsi="Calibri"/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 xml:space="preserve">_____________________________           </w:t>
      </w:r>
      <w:r w:rsidR="0082783F">
        <w:rPr>
          <w:color w:val="000000" w:themeColor="text1"/>
        </w:rPr>
        <w:t xml:space="preserve">                    </w:t>
      </w:r>
      <w:r w:rsidRPr="00515F71">
        <w:rPr>
          <w:color w:val="000000" w:themeColor="text1"/>
        </w:rPr>
        <w:t xml:space="preserve">    __________________                                     </w:t>
      </w:r>
    </w:p>
    <w:p w:rsidR="00515F71" w:rsidRPr="00515F71" w:rsidRDefault="00D961CE" w:rsidP="00515F71">
      <w:pPr>
        <w:rPr>
          <w:color w:val="000000" w:themeColor="text1"/>
        </w:rPr>
      </w:pPr>
      <w:r>
        <w:rPr>
          <w:color w:val="000000" w:themeColor="text1"/>
        </w:rPr>
        <w:t>RANDY BAKER</w:t>
      </w:r>
      <w:r w:rsidR="00515F71" w:rsidRPr="00515F71">
        <w:rPr>
          <w:color w:val="000000" w:themeColor="text1"/>
        </w:rPr>
        <w:tab/>
      </w:r>
      <w:r w:rsidR="00515F71" w:rsidRPr="00515F71">
        <w:rPr>
          <w:color w:val="000000" w:themeColor="text1"/>
        </w:rPr>
        <w:tab/>
      </w:r>
      <w:r w:rsidR="00515F71" w:rsidRPr="00515F71">
        <w:rPr>
          <w:color w:val="000000" w:themeColor="text1"/>
        </w:rPr>
        <w:tab/>
      </w:r>
      <w:r w:rsidR="00515F71" w:rsidRPr="00515F71">
        <w:rPr>
          <w:color w:val="000000" w:themeColor="text1"/>
        </w:rPr>
        <w:tab/>
      </w:r>
      <w:r w:rsidR="00515F71" w:rsidRPr="00515F71">
        <w:rPr>
          <w:color w:val="000000" w:themeColor="text1"/>
        </w:rPr>
        <w:tab/>
        <w:t xml:space="preserve">         DATE</w:t>
      </w:r>
    </w:p>
    <w:p w:rsidR="00515F71" w:rsidRPr="00515F71" w:rsidRDefault="00D961CE" w:rsidP="00515F71">
      <w:pPr>
        <w:rPr>
          <w:color w:val="000000" w:themeColor="text1"/>
        </w:rPr>
      </w:pPr>
      <w:r>
        <w:rPr>
          <w:color w:val="000000" w:themeColor="text1"/>
        </w:rPr>
        <w:t>CHAIRMAN</w:t>
      </w:r>
    </w:p>
    <w:p w:rsidR="00515F71" w:rsidRPr="00515F71" w:rsidRDefault="00515F71" w:rsidP="00662303">
      <w:pPr>
        <w:spacing w:line="360" w:lineRule="auto"/>
        <w:contextualSpacing/>
        <w:jc w:val="center"/>
        <w:rPr>
          <w:rFonts w:ascii="Calibri" w:eastAsia="Calibri" w:hAnsi="Calibri"/>
          <w:color w:val="000000" w:themeColor="text1"/>
        </w:rPr>
      </w:pPr>
    </w:p>
    <w:p w:rsidR="00515F71" w:rsidRPr="00515F71" w:rsidRDefault="00515F71" w:rsidP="00515F71">
      <w:pPr>
        <w:spacing w:line="360" w:lineRule="auto"/>
        <w:contextualSpacing/>
        <w:rPr>
          <w:rFonts w:ascii="Calibri" w:eastAsia="Calibri" w:hAnsi="Calibri"/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</w:p>
    <w:p w:rsidR="00515F71" w:rsidRPr="00515F71" w:rsidRDefault="00515F71" w:rsidP="00515F71">
      <w:pPr>
        <w:rPr>
          <w:color w:val="000000" w:themeColor="text1"/>
        </w:rPr>
      </w:pPr>
      <w:r w:rsidRPr="00515F71">
        <w:rPr>
          <w:color w:val="000000" w:themeColor="text1"/>
        </w:rPr>
        <w:t>______________________________</w:t>
      </w:r>
      <w:r w:rsidRPr="00515F71">
        <w:rPr>
          <w:color w:val="000000" w:themeColor="text1"/>
        </w:rPr>
        <w:tab/>
      </w:r>
      <w:r w:rsidRPr="00515F71">
        <w:rPr>
          <w:color w:val="000000" w:themeColor="text1"/>
        </w:rPr>
        <w:tab/>
      </w:r>
      <w:r w:rsidR="0082783F">
        <w:rPr>
          <w:color w:val="000000" w:themeColor="text1"/>
        </w:rPr>
        <w:t xml:space="preserve">         </w:t>
      </w:r>
      <w:r w:rsidRPr="00515F71">
        <w:rPr>
          <w:color w:val="000000" w:themeColor="text1"/>
        </w:rPr>
        <w:t>________________</w:t>
      </w:r>
    </w:p>
    <w:p w:rsidR="00515F71" w:rsidRPr="00515F71" w:rsidRDefault="0082783F" w:rsidP="00515F71">
      <w:pPr>
        <w:rPr>
          <w:color w:val="000000" w:themeColor="text1"/>
        </w:rPr>
      </w:pPr>
      <w:r>
        <w:rPr>
          <w:color w:val="000000" w:themeColor="text1"/>
        </w:rPr>
        <w:t>MARTIN ROMERO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</w:t>
      </w:r>
      <w:r w:rsidR="00515F71" w:rsidRPr="00515F71">
        <w:rPr>
          <w:color w:val="000000" w:themeColor="text1"/>
        </w:rPr>
        <w:t>DATE</w:t>
      </w:r>
    </w:p>
    <w:p w:rsidR="00515F71" w:rsidRPr="00515F71" w:rsidRDefault="0082783F" w:rsidP="00515F71">
      <w:pPr>
        <w:rPr>
          <w:color w:val="000000" w:themeColor="text1"/>
        </w:rPr>
      </w:pPr>
      <w:r>
        <w:rPr>
          <w:color w:val="000000" w:themeColor="text1"/>
        </w:rPr>
        <w:t xml:space="preserve">ACTING </w:t>
      </w:r>
      <w:r w:rsidR="00F87440">
        <w:rPr>
          <w:color w:val="000000" w:themeColor="text1"/>
        </w:rPr>
        <w:t>DIRECTOR, CID</w:t>
      </w:r>
    </w:p>
    <w:p w:rsidR="00515F71" w:rsidRPr="00515F71" w:rsidRDefault="00515F71" w:rsidP="00515F7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346A8" w:rsidRDefault="005346A8"/>
    <w:sectPr w:rsidR="005346A8" w:rsidSect="00226BD9">
      <w:headerReference w:type="default" r:id="rId39"/>
      <w:footerReference w:type="default" r:id="rId4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D5" w:rsidRDefault="004D5AD5" w:rsidP="00BF39C0">
      <w:r>
        <w:separator/>
      </w:r>
    </w:p>
  </w:endnote>
  <w:endnote w:type="continuationSeparator" w:id="0">
    <w:p w:rsidR="004D5AD5" w:rsidRDefault="004D5AD5" w:rsidP="00B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C0" w:rsidRDefault="006228C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773707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6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773707" w:rsidRDefault="00773707" w:rsidP="00226BD9">
    <w:pPr>
      <w:tabs>
        <w:tab w:val="center" w:pos="4320"/>
        <w:tab w:val="right" w:pos="8640"/>
      </w:tabs>
    </w:pPr>
  </w:p>
  <w:p w:rsidR="00773707" w:rsidRPr="00594712" w:rsidRDefault="00773707" w:rsidP="00226BD9">
    <w:pPr>
      <w:tabs>
        <w:tab w:val="center" w:pos="4320"/>
        <w:tab w:val="right" w:pos="8640"/>
      </w:tabs>
    </w:pPr>
    <w:r>
      <w:t>CIC 9.20.2017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05" w:rsidRPr="00594712" w:rsidRDefault="0087310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6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873105" w:rsidRDefault="00873105" w:rsidP="00226BD9">
    <w:pPr>
      <w:tabs>
        <w:tab w:val="center" w:pos="4320"/>
        <w:tab w:val="right" w:pos="8640"/>
      </w:tabs>
    </w:pPr>
  </w:p>
  <w:p w:rsidR="00873105" w:rsidRPr="00594712" w:rsidRDefault="00873105" w:rsidP="00226BD9">
    <w:pPr>
      <w:tabs>
        <w:tab w:val="center" w:pos="4320"/>
        <w:tab w:val="right" w:pos="8640"/>
      </w:tabs>
    </w:pPr>
    <w:r>
      <w:t>CIC 9.20.2017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6228C0">
      <w:rPr>
        <w:noProof/>
      </w:rPr>
      <w:t>7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</w:t>
    </w:r>
    <w:r w:rsidR="00D3476F">
      <w:t>C 3.21</w:t>
    </w:r>
    <w:r w:rsidR="00F87440">
      <w:t>.2018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873105">
      <w:rPr>
        <w:noProof/>
      </w:rPr>
      <w:t>8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CIC 3.21.2018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05" w:rsidRPr="00594712" w:rsidRDefault="0087310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8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873105" w:rsidRDefault="00873105" w:rsidP="00226BD9">
    <w:pPr>
      <w:tabs>
        <w:tab w:val="center" w:pos="4320"/>
        <w:tab w:val="right" w:pos="8640"/>
      </w:tabs>
    </w:pPr>
  </w:p>
  <w:p w:rsidR="00873105" w:rsidRPr="00594712" w:rsidRDefault="00873105" w:rsidP="00226BD9">
    <w:pPr>
      <w:tabs>
        <w:tab w:val="center" w:pos="4320"/>
        <w:tab w:val="right" w:pos="8640"/>
      </w:tabs>
    </w:pPr>
    <w:r>
      <w:t>CIC 3.21.2018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6228C0">
      <w:rPr>
        <w:noProof/>
      </w:rPr>
      <w:t>8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D069DA" w:rsidP="00226BD9">
    <w:pPr>
      <w:tabs>
        <w:tab w:val="center" w:pos="4320"/>
        <w:tab w:val="right" w:pos="8640"/>
      </w:tabs>
    </w:pPr>
    <w:r>
      <w:t>CIC 3.21</w:t>
    </w:r>
    <w:r w:rsidR="004D5AD5">
      <w:t>.2018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4A0977">
      <w:rPr>
        <w:noProof/>
      </w:rPr>
      <w:t>9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CIC 1.17.2018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7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5AD5" w:rsidRPr="00594712" w:rsidRDefault="004D5AD5" w:rsidP="00EC43DB">
        <w:pPr>
          <w:tabs>
            <w:tab w:val="center" w:pos="4320"/>
            <w:tab w:val="right" w:pos="8640"/>
          </w:tabs>
        </w:pPr>
      </w:p>
      <w:p w:rsidR="004D5AD5" w:rsidRDefault="004D5AD5" w:rsidP="00EC43DB">
        <w:pPr>
          <w:pStyle w:val="Footer"/>
          <w:pBdr>
            <w:top w:val="single" w:sz="4" w:space="1" w:color="D9D9D9" w:themeColor="background1" w:themeShade="D9"/>
          </w:pBdr>
          <w:tabs>
            <w:tab w:val="left" w:pos="195"/>
            <w:tab w:val="right" w:pos="10080"/>
          </w:tabs>
        </w:pPr>
        <w:r>
          <w:tab/>
          <w:t>CIC 3.21.2018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D5AD5" w:rsidRDefault="004D5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C0" w:rsidRDefault="006228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5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CIC 3.21.2018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5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CIC 3.21.2018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773707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5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773707" w:rsidRDefault="00773707" w:rsidP="00226BD9">
    <w:pPr>
      <w:tabs>
        <w:tab w:val="center" w:pos="4320"/>
        <w:tab w:val="right" w:pos="8640"/>
      </w:tabs>
    </w:pPr>
  </w:p>
  <w:p w:rsidR="00773707" w:rsidRPr="00594712" w:rsidRDefault="00773707" w:rsidP="00226BD9">
    <w:pPr>
      <w:tabs>
        <w:tab w:val="center" w:pos="4320"/>
        <w:tab w:val="right" w:pos="8640"/>
      </w:tabs>
    </w:pPr>
    <w:r>
      <w:t>CIC 9.20.2017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773707">
      <w:rPr>
        <w:noProof/>
      </w:rPr>
      <w:t>6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4D5AD5" w:rsidRDefault="004D5AD5" w:rsidP="00226BD9">
    <w:pPr>
      <w:tabs>
        <w:tab w:val="center" w:pos="4320"/>
        <w:tab w:val="right" w:pos="8640"/>
      </w:tabs>
    </w:pPr>
  </w:p>
  <w:p w:rsidR="004D5AD5" w:rsidRPr="00594712" w:rsidRDefault="004D5AD5" w:rsidP="00226BD9">
    <w:pPr>
      <w:tabs>
        <w:tab w:val="center" w:pos="4320"/>
        <w:tab w:val="right" w:pos="8640"/>
      </w:tabs>
    </w:pPr>
    <w:r>
      <w:t>CIC 9.20.2017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B5" w:rsidRPr="00594712" w:rsidRDefault="00C154B5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 w:rsidR="006228C0">
      <w:rPr>
        <w:noProof/>
      </w:rPr>
      <w:t>6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C154B5" w:rsidRDefault="00C154B5" w:rsidP="00226BD9">
    <w:pPr>
      <w:tabs>
        <w:tab w:val="center" w:pos="4320"/>
        <w:tab w:val="right" w:pos="8640"/>
      </w:tabs>
    </w:pPr>
  </w:p>
  <w:p w:rsidR="00C154B5" w:rsidRPr="00594712" w:rsidRDefault="00F8198D" w:rsidP="00226BD9">
    <w:pPr>
      <w:tabs>
        <w:tab w:val="center" w:pos="4320"/>
        <w:tab w:val="right" w:pos="8640"/>
      </w:tabs>
    </w:pPr>
    <w:r>
      <w:t>CIC 3.21.2018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773707" w:rsidP="00226BD9">
    <w:pPr>
      <w:pBdr>
        <w:top w:val="single" w:sz="4" w:space="0" w:color="D9D9D9"/>
      </w:pBdr>
      <w:tabs>
        <w:tab w:val="center" w:pos="4320"/>
        <w:tab w:val="right" w:pos="8640"/>
      </w:tabs>
      <w:jc w:val="right"/>
    </w:pPr>
    <w:r w:rsidRPr="00594712">
      <w:fldChar w:fldCharType="begin"/>
    </w:r>
    <w:r w:rsidRPr="00594712">
      <w:instrText xml:space="preserve"> PAGE   \* MERGEFORMAT </w:instrText>
    </w:r>
    <w:r w:rsidRPr="00594712">
      <w:fldChar w:fldCharType="separate"/>
    </w:r>
    <w:r>
      <w:rPr>
        <w:noProof/>
      </w:rPr>
      <w:t>6</w:t>
    </w:r>
    <w:r w:rsidRPr="00594712">
      <w:rPr>
        <w:noProof/>
      </w:rPr>
      <w:fldChar w:fldCharType="end"/>
    </w:r>
    <w:r w:rsidRPr="00594712">
      <w:t xml:space="preserve"> | </w:t>
    </w:r>
    <w:r w:rsidRPr="00594712">
      <w:rPr>
        <w:color w:val="7F7F7F"/>
        <w:spacing w:val="60"/>
      </w:rPr>
      <w:t>Page</w:t>
    </w:r>
  </w:p>
  <w:p w:rsidR="00773707" w:rsidRDefault="00773707" w:rsidP="00226BD9">
    <w:pPr>
      <w:tabs>
        <w:tab w:val="center" w:pos="4320"/>
        <w:tab w:val="right" w:pos="8640"/>
      </w:tabs>
    </w:pPr>
  </w:p>
  <w:p w:rsidR="00773707" w:rsidRPr="00594712" w:rsidRDefault="00773707" w:rsidP="00226BD9">
    <w:pPr>
      <w:tabs>
        <w:tab w:val="center" w:pos="4320"/>
        <w:tab w:val="right" w:pos="8640"/>
      </w:tabs>
    </w:pPr>
    <w:r>
      <w:t>CIC 9.20.2017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D5" w:rsidRDefault="004D5AD5" w:rsidP="00BF39C0">
      <w:r>
        <w:separator/>
      </w:r>
    </w:p>
  </w:footnote>
  <w:footnote w:type="continuationSeparator" w:id="0">
    <w:p w:rsidR="004D5AD5" w:rsidRDefault="004D5AD5" w:rsidP="00BF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C0" w:rsidRDefault="006228C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1256046276"/>
        <w:docPartObj>
          <w:docPartGallery w:val="Watermarks"/>
          <w:docPartUnique/>
        </w:docPartObj>
      </w:sdtPr>
      <w:sdtEndPr/>
      <w:sdtContent>
        <w:r w:rsidR="00773707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920" behindDoc="1" locked="0" layoutInCell="0" allowOverlap="1" wp14:anchorId="6CE6CFE5" wp14:editId="6DC285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707" w:rsidRDefault="00773707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E6CFE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0;text-align:left;margin-left:0;margin-top:0;width:412.4pt;height:247.4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A5llDqiwIAAAQFAAAOAAAAAAAAAAAAAAAAAC4CAABkcnMvZTJvRG9jLnhtbFBLAQItABQABgAI&#10;AAAAIQA7LaRo2wAAAAUBAAAPAAAAAAAAAAAAAAAAAOUEAABkcnMvZG93bnJldi54bWxQSwUGAAAA&#10;AAQABADzAAAA7Q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773707" w:rsidRDefault="00773707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73707" w:rsidRPr="00594712">
      <w:rPr>
        <w:b/>
        <w:bCs/>
        <w:sz w:val="32"/>
        <w:szCs w:val="32"/>
      </w:rPr>
      <w:t>CONSTRUCTION INDUSTRIES COMMISSION</w:t>
    </w:r>
  </w:p>
  <w:p w:rsidR="00773707" w:rsidRPr="00594712" w:rsidRDefault="00773707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249088444"/>
        <w:docPartObj>
          <w:docPartGallery w:val="Watermarks"/>
          <w:docPartUnique/>
        </w:docPartObj>
      </w:sdtPr>
      <w:sdtEndPr/>
      <w:sdtContent>
        <w:r w:rsidR="00773707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7968" behindDoc="1" locked="0" layoutInCell="0" allowOverlap="1" wp14:anchorId="2A98A9B6" wp14:editId="3DB37A1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707" w:rsidRDefault="00773707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98A9B6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0;text-align:left;margin-left:0;margin-top:0;width:412.4pt;height:247.45pt;rotation:-45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GgjA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FcqBoIwCAAAE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773707" w:rsidRDefault="00773707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73707" w:rsidRPr="00594712">
      <w:rPr>
        <w:b/>
        <w:bCs/>
        <w:sz w:val="32"/>
        <w:szCs w:val="32"/>
      </w:rPr>
      <w:t>CONSTRUCTION INDUSTRIES COMMISSION</w:t>
    </w:r>
  </w:p>
  <w:p w:rsidR="00773707" w:rsidRPr="00594712" w:rsidRDefault="00773707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0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1674720512"/>
        <w:docPartObj>
          <w:docPartGallery w:val="Watermarks"/>
          <w:docPartUnique/>
        </w:docPartObj>
      </w:sdtPr>
      <w:sdtEndPr/>
      <w:sdtContent>
        <w:r w:rsidR="0087310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0016" behindDoc="1" locked="0" layoutInCell="0" allowOverlap="1" wp14:anchorId="1ECAE2AE" wp14:editId="6866E2C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105" w:rsidRDefault="0087310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CAE2AE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0;text-align:left;margin-left:0;margin-top:0;width:412.4pt;height:247.45pt;rotation:-45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DgdUU9iwIAAAQFAAAOAAAAAAAAAAAAAAAAAC4CAABkcnMvZTJvRG9jLnhtbFBLAQItABQABgAI&#10;AAAAIQA7LaRo2wAAAAUBAAAPAAAAAAAAAAAAAAAAAOUEAABkcnMvZG93bnJldi54bWxQSwUGAAAA&#10;AAQABADzAAAA7Q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873105" w:rsidRDefault="0087310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873105" w:rsidRPr="00594712">
      <w:rPr>
        <w:b/>
        <w:bCs/>
        <w:sz w:val="32"/>
        <w:szCs w:val="32"/>
      </w:rPr>
      <w:t>CONSTRUCTION INDUSTRIES COMMISSION</w:t>
    </w:r>
  </w:p>
  <w:p w:rsidR="00873105" w:rsidRPr="00594712" w:rsidRDefault="0087310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1499454569"/>
        <w:docPartObj>
          <w:docPartGallery w:val="Watermarks"/>
          <w:docPartUnique/>
        </w:docPartObj>
      </w:sdtPr>
      <w:sdtEndPr/>
      <w:sdtContent>
        <w:r w:rsidR="004D5AD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5680" behindDoc="1" locked="0" layoutInCell="0" allowOverlap="1" wp14:anchorId="2B35C618" wp14:editId="48FD5C1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5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D5" w:rsidRDefault="004D5AD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35C618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0;text-align:left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AFjAIAAAY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2xRQBYwCAAAG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4D5AD5" w:rsidRDefault="004D5AD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D5AD5"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05" w:rsidRPr="00594712" w:rsidRDefault="0087310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CONSTRUCTION INDUSTRIES COMMISSION</w:t>
    </w:r>
  </w:p>
  <w:p w:rsidR="00873105" w:rsidRPr="00594712" w:rsidRDefault="0087310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67677D" w:rsidRDefault="006228C0" w:rsidP="0067677D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1501079087"/>
        <w:docPartObj>
          <w:docPartGallery w:val="Watermarks"/>
          <w:docPartUnique/>
        </w:docPartObj>
      </w:sdtPr>
      <w:sdtContent>
        <w:r w:rsidRPr="006228C0">
          <w:rPr>
            <w:b/>
            <w:bCs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444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D5AD5" w:rsidRPr="0067677D">
      <w:rPr>
        <w:b/>
        <w:bCs/>
        <w:sz w:val="32"/>
        <w:szCs w:val="32"/>
      </w:rPr>
      <w:t>CONSTRUCTION INDUSTRIES COMMISSION</w:t>
    </w:r>
  </w:p>
  <w:p w:rsidR="004D5AD5" w:rsidRPr="0067677D" w:rsidRDefault="004D5AD5" w:rsidP="0067677D">
    <w:pPr>
      <w:jc w:val="center"/>
      <w:outlineLvl w:val="0"/>
      <w:rPr>
        <w:b/>
        <w:bCs/>
        <w:sz w:val="32"/>
        <w:szCs w:val="32"/>
      </w:rPr>
    </w:pPr>
    <w:r w:rsidRPr="0067677D">
      <w:rPr>
        <w:b/>
        <w:bCs/>
        <w:sz w:val="32"/>
        <w:szCs w:val="32"/>
      </w:rPr>
      <w:t>OF THE STATE OF NEW MEXICO</w:t>
    </w:r>
  </w:p>
  <w:p w:rsidR="004D5AD5" w:rsidRDefault="004D5A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C0" w:rsidRDefault="006228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BF39C0" w:rsidRDefault="004D5AD5" w:rsidP="00BF39C0">
    <w:pPr>
      <w:jc w:val="center"/>
      <w:outlineLvl w:val="0"/>
      <w:rPr>
        <w:b/>
        <w:bCs/>
        <w:sz w:val="32"/>
        <w:szCs w:val="32"/>
      </w:rPr>
    </w:pPr>
    <w:r w:rsidRPr="00BF39C0">
      <w:rPr>
        <w:b/>
        <w:bCs/>
        <w:sz w:val="32"/>
        <w:szCs w:val="32"/>
      </w:rPr>
      <w:t>CONSTRUCTION INDUSTRIES COMMISSION</w:t>
    </w:r>
  </w:p>
  <w:p w:rsidR="004D5AD5" w:rsidRPr="00BF39C0" w:rsidRDefault="004D5AD5" w:rsidP="00BF39C0">
    <w:pPr>
      <w:jc w:val="center"/>
      <w:outlineLvl w:val="0"/>
      <w:rPr>
        <w:b/>
        <w:bCs/>
        <w:sz w:val="32"/>
        <w:szCs w:val="32"/>
      </w:rPr>
    </w:pPr>
    <w:r w:rsidRPr="00BF39C0">
      <w:rPr>
        <w:b/>
        <w:bCs/>
        <w:sz w:val="32"/>
        <w:szCs w:val="32"/>
      </w:rPr>
      <w:t>OF THE STATE OF NEW MEXICO</w:t>
    </w:r>
  </w:p>
  <w:p w:rsidR="004D5AD5" w:rsidRDefault="004D5AD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1810467963"/>
        <w:docPartObj>
          <w:docPartGallery w:val="Watermarks"/>
          <w:docPartUnique/>
        </w:docPartObj>
      </w:sdtPr>
      <w:sdtEndPr/>
      <w:sdtContent>
        <w:r w:rsidR="004D5AD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1" locked="0" layoutInCell="0" allowOverlap="1" wp14:anchorId="31DD1EA8" wp14:editId="0AEDD01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D5" w:rsidRDefault="004D5AD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DD1EA8"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0;margin-top:0;width:412.4pt;height:247.4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yAiAIAAP8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G&#10;cmyAiAIAAP8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4D5AD5" w:rsidRDefault="004D5AD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D5AD5"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1007792561"/>
        <w:docPartObj>
          <w:docPartGallery w:val="Watermarks"/>
          <w:docPartUnique/>
        </w:docPartObj>
      </w:sdtPr>
      <w:sdtEndPr/>
      <w:sdtContent>
        <w:r w:rsidR="004D5AD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776" behindDoc="1" locked="0" layoutInCell="0" allowOverlap="1" wp14:anchorId="4B541A76" wp14:editId="7487EFD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D5" w:rsidRDefault="004D5AD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541A7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kpjA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YdGZKYwCAAAE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4D5AD5" w:rsidRDefault="004D5AD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D5AD5"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07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926041493"/>
        <w:docPartObj>
          <w:docPartGallery w:val="Watermarks"/>
          <w:docPartUnique/>
        </w:docPartObj>
      </w:sdtPr>
      <w:sdtEndPr/>
      <w:sdtContent>
        <w:r w:rsidR="00773707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872" behindDoc="1" locked="0" layoutInCell="0" allowOverlap="1" wp14:anchorId="2C587D4A" wp14:editId="59CB396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707" w:rsidRDefault="00773707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587D4A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0;margin-top:0;width:412.4pt;height:247.4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R3jAIAAAQ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zCmUd4wCAAAE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773707" w:rsidRDefault="00773707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73707" w:rsidRPr="00594712">
      <w:rPr>
        <w:b/>
        <w:bCs/>
        <w:sz w:val="32"/>
        <w:szCs w:val="32"/>
      </w:rPr>
      <w:t>CONSTRUCTION INDUSTRIES COMMISSION</w:t>
    </w:r>
  </w:p>
  <w:p w:rsidR="00773707" w:rsidRPr="00594712" w:rsidRDefault="00773707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D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62565470"/>
        <w:docPartObj>
          <w:docPartGallery w:val="Watermarks"/>
          <w:docPartUnique/>
        </w:docPartObj>
      </w:sdtPr>
      <w:sdtEndPr/>
      <w:sdtContent>
        <w:r w:rsidR="004D5AD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4656" behindDoc="1" locked="0" layoutInCell="0" allowOverlap="1" wp14:anchorId="60552A58" wp14:editId="3E4654F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6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AD5" w:rsidRDefault="004D5AD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552A58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0;text-align:left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K4jAIAAAY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LDOyuIwCAAAGBQAADgAAAAAAAAAAAAAAAAAuAgAAZHJzL2Uyb0RvYy54bWxQSwECLQAUAAYA&#10;CAAAACEAOy2kaNsAAAAFAQAADwAAAAAAAAAAAAAAAADmBAAAZHJzL2Rvd25yZXYueG1sUEsFBgAA&#10;AAAEAAQA8wAAAO4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4D5AD5" w:rsidRDefault="004D5AD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D5AD5" w:rsidRPr="00594712">
      <w:rPr>
        <w:b/>
        <w:bCs/>
        <w:sz w:val="32"/>
        <w:szCs w:val="32"/>
      </w:rPr>
      <w:t>CONSTRUCTION INDUSTRIES COMMISSION</w:t>
    </w:r>
  </w:p>
  <w:p w:rsidR="004D5AD5" w:rsidRPr="00594712" w:rsidRDefault="004D5AD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B5" w:rsidRPr="00594712" w:rsidRDefault="006228C0" w:rsidP="00226BD9">
    <w:pPr>
      <w:jc w:val="center"/>
      <w:outlineLvl w:val="0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-153761817"/>
        <w:docPartObj>
          <w:docPartGallery w:val="Watermarks"/>
          <w:docPartUnique/>
        </w:docPartObj>
      </w:sdtPr>
      <w:sdtEndPr/>
      <w:sdtContent>
        <w:r w:rsidR="00C154B5">
          <w:rPr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824" behindDoc="1" locked="0" layoutInCell="0" allowOverlap="1" wp14:anchorId="7F26B629" wp14:editId="0B273D6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4B5" w:rsidRDefault="00C154B5" w:rsidP="00226BD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26B629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0;text-align:left;margin-left:0;margin-top:0;width:412.4pt;height:247.4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20iwIAAAQF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cFLoc9e&#10;2Z2iJ5CzgwErsf1+IIaBNQ5irYAb+KE2SjzBBN8Yr2yoxUux7Z+I0aMqDm59aJ8HLEjjWe/p6FdC&#10;vwKQaGFuoWQ0C+YYCh6TRxkH1NAifQPG2vCg8QvP0Y4waqHK8bPgZ/n1c8h6+XgtfwE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Ubl20iwIAAAQFAAAOAAAAAAAAAAAAAAAAAC4CAABkcnMvZTJvRG9jLnhtbFBLAQItABQABgAI&#10;AAAAIQA7LaRo2wAAAAUBAAAPAAAAAAAAAAAAAAAAAOUEAABkcnMvZG93bnJldi54bWxQSwUGAAAA&#10;AAQABADzAAAA7Q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C154B5" w:rsidRDefault="00C154B5" w:rsidP="00226BD9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154B5" w:rsidRPr="00594712">
      <w:rPr>
        <w:b/>
        <w:bCs/>
        <w:sz w:val="32"/>
        <w:szCs w:val="32"/>
      </w:rPr>
      <w:t>CONSTRUCTION INDUSTRIES COMMISSION</w:t>
    </w:r>
  </w:p>
  <w:p w:rsidR="00C154B5" w:rsidRPr="00594712" w:rsidRDefault="00C154B5" w:rsidP="00226BD9">
    <w:pPr>
      <w:jc w:val="center"/>
      <w:outlineLvl w:val="0"/>
      <w:rPr>
        <w:b/>
        <w:bCs/>
        <w:sz w:val="32"/>
        <w:szCs w:val="32"/>
      </w:rPr>
    </w:pPr>
    <w:r w:rsidRPr="00594712">
      <w:rPr>
        <w:b/>
        <w:bCs/>
        <w:sz w:val="32"/>
        <w:szCs w:val="32"/>
      </w:rPr>
      <w:t>OF THE STATE OF NEW MEXICO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FD8"/>
    <w:multiLevelType w:val="hybridMultilevel"/>
    <w:tmpl w:val="DF74DE82"/>
    <w:lvl w:ilvl="0" w:tplc="54628A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370B3"/>
    <w:multiLevelType w:val="hybridMultilevel"/>
    <w:tmpl w:val="7DC8FBE2"/>
    <w:lvl w:ilvl="0" w:tplc="F18ACA6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B095B"/>
    <w:multiLevelType w:val="hybridMultilevel"/>
    <w:tmpl w:val="0A1AF1A0"/>
    <w:lvl w:ilvl="0" w:tplc="1E2E1B58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E7AD6"/>
    <w:multiLevelType w:val="hybridMultilevel"/>
    <w:tmpl w:val="4E186D0C"/>
    <w:lvl w:ilvl="0" w:tplc="42482D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C7E43"/>
    <w:multiLevelType w:val="hybridMultilevel"/>
    <w:tmpl w:val="F2E49FDA"/>
    <w:lvl w:ilvl="0" w:tplc="9962B2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748C2"/>
    <w:multiLevelType w:val="hybridMultilevel"/>
    <w:tmpl w:val="9316474E"/>
    <w:lvl w:ilvl="0" w:tplc="41E092E0">
      <w:start w:val="1"/>
      <w:numFmt w:val="decimal"/>
      <w:lvlText w:val="%1."/>
      <w:lvlJc w:val="left"/>
      <w:pPr>
        <w:ind w:left="16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3"/>
    <w:rsid w:val="000842C1"/>
    <w:rsid w:val="001643D5"/>
    <w:rsid w:val="001E095F"/>
    <w:rsid w:val="001E0B49"/>
    <w:rsid w:val="00224781"/>
    <w:rsid w:val="00226BD9"/>
    <w:rsid w:val="00280943"/>
    <w:rsid w:val="002D5567"/>
    <w:rsid w:val="00313633"/>
    <w:rsid w:val="00322C0E"/>
    <w:rsid w:val="00433B54"/>
    <w:rsid w:val="00460C09"/>
    <w:rsid w:val="004A0977"/>
    <w:rsid w:val="004B7F8D"/>
    <w:rsid w:val="004D5AD5"/>
    <w:rsid w:val="004D675E"/>
    <w:rsid w:val="00515F71"/>
    <w:rsid w:val="005346A8"/>
    <w:rsid w:val="005B4B37"/>
    <w:rsid w:val="006228C0"/>
    <w:rsid w:val="00626503"/>
    <w:rsid w:val="0063656E"/>
    <w:rsid w:val="00642EB7"/>
    <w:rsid w:val="00662303"/>
    <w:rsid w:val="0067677D"/>
    <w:rsid w:val="006800C0"/>
    <w:rsid w:val="007029F3"/>
    <w:rsid w:val="007421A2"/>
    <w:rsid w:val="00773707"/>
    <w:rsid w:val="0077444F"/>
    <w:rsid w:val="00784D11"/>
    <w:rsid w:val="0082783F"/>
    <w:rsid w:val="00873105"/>
    <w:rsid w:val="00884433"/>
    <w:rsid w:val="008E715A"/>
    <w:rsid w:val="00955799"/>
    <w:rsid w:val="009E3451"/>
    <w:rsid w:val="00B04719"/>
    <w:rsid w:val="00B14E35"/>
    <w:rsid w:val="00BD1C2F"/>
    <w:rsid w:val="00BF39C0"/>
    <w:rsid w:val="00C1476D"/>
    <w:rsid w:val="00C154B5"/>
    <w:rsid w:val="00C5305A"/>
    <w:rsid w:val="00CB7EEC"/>
    <w:rsid w:val="00D069DA"/>
    <w:rsid w:val="00D3476F"/>
    <w:rsid w:val="00D45D71"/>
    <w:rsid w:val="00D961CE"/>
    <w:rsid w:val="00DB710E"/>
    <w:rsid w:val="00E46A7D"/>
    <w:rsid w:val="00EC43DB"/>
    <w:rsid w:val="00EC469E"/>
    <w:rsid w:val="00ED06FA"/>
    <w:rsid w:val="00F46D2D"/>
    <w:rsid w:val="00F8198D"/>
    <w:rsid w:val="00F87440"/>
    <w:rsid w:val="00FB38D2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3E9E0756-CE65-455E-B3C7-CF008B8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t1"/>
    <w:link w:val="BodyTextChar"/>
    <w:rsid w:val="007029F3"/>
    <w:pPr>
      <w:spacing w:before="200" w:after="0" w:line="240" w:lineRule="auto"/>
    </w:pPr>
    <w:rPr>
      <w:rFonts w:ascii="Garamond" w:eastAsia="Times New Roman" w:hAnsi="Garamond" w:cs="Times New Roman"/>
      <w:sz w:val="26"/>
      <w:szCs w:val="20"/>
    </w:rPr>
  </w:style>
  <w:style w:type="character" w:customStyle="1" w:styleId="BodyTextChar">
    <w:name w:val="Body Text Char"/>
    <w:aliases w:val="bt Char,bt1 Char"/>
    <w:basedOn w:val="DefaultParagraphFont"/>
    <w:link w:val="BodyText"/>
    <w:rsid w:val="007029F3"/>
    <w:rPr>
      <w:rFonts w:ascii="Garamond" w:eastAsia="Times New Roman" w:hAnsi="Garamond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BF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BD9"/>
  </w:style>
  <w:style w:type="paragraph" w:styleId="ListParagraph">
    <w:name w:val="List Paragraph"/>
    <w:basedOn w:val="Normal"/>
    <w:uiPriority w:val="34"/>
    <w:qFormat/>
    <w:rsid w:val="005B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22F5-5320-49C3-8A0F-DBD5972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Shelley</dc:creator>
  <cp:keywords/>
  <dc:description/>
  <cp:lastModifiedBy>Melissa Shelley</cp:lastModifiedBy>
  <cp:revision>4</cp:revision>
  <cp:lastPrinted>2018-04-10T22:41:00Z</cp:lastPrinted>
  <dcterms:created xsi:type="dcterms:W3CDTF">2018-03-28T23:25:00Z</dcterms:created>
  <dcterms:modified xsi:type="dcterms:W3CDTF">2018-04-10T22:41:00Z</dcterms:modified>
</cp:coreProperties>
</file>