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09" w:rsidRPr="00CD5E09" w:rsidRDefault="00CD5E09" w:rsidP="00CD5E09">
      <w:pPr>
        <w:rPr>
          <w:b/>
          <w:bCs/>
          <w:noProof w:val="0"/>
        </w:rPr>
      </w:pPr>
      <w:r w:rsidRPr="00CD5E09">
        <w:rPr>
          <w:b/>
          <w:bCs/>
          <w:noProof w:val="0"/>
        </w:rPr>
        <w:t>TITLE 16</w:t>
      </w:r>
      <w:r w:rsidRPr="00CD5E09">
        <w:rPr>
          <w:b/>
          <w:bCs/>
          <w:noProof w:val="0"/>
        </w:rPr>
        <w:tab/>
        <w:t>OCCUPATIONAL AND PROFESSIONAL LICENSING</w:t>
      </w:r>
    </w:p>
    <w:p w:rsidR="00CD5E09" w:rsidRPr="00CD5E09" w:rsidRDefault="00CD5E09" w:rsidP="00CD5E09">
      <w:pPr>
        <w:rPr>
          <w:b/>
          <w:bCs/>
          <w:noProof w:val="0"/>
        </w:rPr>
      </w:pPr>
      <w:r w:rsidRPr="00CD5E09">
        <w:rPr>
          <w:b/>
          <w:bCs/>
          <w:noProof w:val="0"/>
        </w:rPr>
        <w:t>CHAPTER 5</w:t>
      </w:r>
      <w:r w:rsidRPr="00CD5E09">
        <w:rPr>
          <w:b/>
          <w:bCs/>
          <w:noProof w:val="0"/>
        </w:rPr>
        <w:tab/>
        <w:t>DENTISTRY (DENTISTS, DENTAL HYGIENISTS, ETC.)</w:t>
      </w:r>
    </w:p>
    <w:p w:rsidR="00CD5E09" w:rsidRPr="00CD5E09" w:rsidRDefault="00CD5E09" w:rsidP="00CD5E09">
      <w:pPr>
        <w:rPr>
          <w:b/>
          <w:bCs/>
          <w:noProof w:val="0"/>
        </w:rPr>
      </w:pPr>
      <w:r w:rsidRPr="00CD5E09">
        <w:rPr>
          <w:b/>
          <w:bCs/>
          <w:noProof w:val="0"/>
        </w:rPr>
        <w:t>PART 42</w:t>
      </w:r>
      <w:r w:rsidRPr="00CD5E09">
        <w:rPr>
          <w:b/>
          <w:bCs/>
          <w:noProof w:val="0"/>
        </w:rPr>
        <w:tab/>
        <w:t xml:space="preserve">EXPANDED FUNCTION DENTAL AUXILIARY, REQUIREMENTS FOR </w:t>
      </w:r>
    </w:p>
    <w:p w:rsidR="00CD5E09" w:rsidRPr="00CD5E09" w:rsidRDefault="00CD5E09" w:rsidP="00CD5E09">
      <w:pPr>
        <w:rPr>
          <w:noProof w:val="0"/>
        </w:rPr>
      </w:pPr>
      <w:r w:rsidRPr="00CD5E09">
        <w:rPr>
          <w:b/>
          <w:bCs/>
          <w:noProof w:val="0"/>
        </w:rPr>
        <w:tab/>
      </w:r>
      <w:r w:rsidRPr="00CD5E09">
        <w:rPr>
          <w:b/>
          <w:bCs/>
          <w:noProof w:val="0"/>
        </w:rPr>
        <w:tab/>
        <w:t>CERTIFICATION</w:t>
      </w:r>
    </w:p>
    <w:p w:rsidR="00CD5E09" w:rsidRPr="00CD5E09" w:rsidRDefault="00CD5E09" w:rsidP="00CD5E09">
      <w:pPr>
        <w:rPr>
          <w:noProof w:val="0"/>
        </w:rPr>
      </w:pPr>
    </w:p>
    <w:p w:rsidR="00CD5E09" w:rsidRPr="00CD5E09" w:rsidRDefault="00CD5E09" w:rsidP="00CD5E09">
      <w:pPr>
        <w:rPr>
          <w:noProof w:val="0"/>
        </w:rPr>
      </w:pPr>
      <w:r w:rsidRPr="00CD5E09">
        <w:rPr>
          <w:b/>
          <w:bCs/>
          <w:noProof w:val="0"/>
        </w:rPr>
        <w:t>16.5.42.1</w:t>
      </w:r>
      <w:r w:rsidRPr="00CD5E09">
        <w:rPr>
          <w:b/>
          <w:bCs/>
          <w:noProof w:val="0"/>
        </w:rPr>
        <w:tab/>
        <w:t>ISSUING AGENCY:</w:t>
      </w:r>
      <w:r w:rsidRPr="00CD5E09">
        <w:rPr>
          <w:noProof w:val="0"/>
        </w:rPr>
        <w:t xml:space="preserve">  New Mexico Board of Dental Health Care.</w:t>
      </w:r>
    </w:p>
    <w:p w:rsidR="00CD5E09" w:rsidRPr="00CD5E09" w:rsidRDefault="00CD5E09" w:rsidP="00CD5E09">
      <w:pPr>
        <w:rPr>
          <w:noProof w:val="0"/>
        </w:rPr>
      </w:pPr>
      <w:r w:rsidRPr="00CD5E09">
        <w:rPr>
          <w:noProof w:val="0"/>
        </w:rPr>
        <w:t>[16.5.42.1 NMAC - N, 01/09/12]</w:t>
      </w:r>
    </w:p>
    <w:p w:rsidR="00CD5E09" w:rsidRPr="00CD5E09" w:rsidRDefault="00CD5E09" w:rsidP="00CD5E09">
      <w:pPr>
        <w:rPr>
          <w:bCs/>
          <w:noProof w:val="0"/>
        </w:rPr>
      </w:pPr>
    </w:p>
    <w:p w:rsidR="00CD5E09" w:rsidRPr="00CD5E09" w:rsidRDefault="00CD5E09" w:rsidP="00CD5E09">
      <w:pPr>
        <w:rPr>
          <w:noProof w:val="0"/>
        </w:rPr>
      </w:pPr>
      <w:r w:rsidRPr="00CD5E09">
        <w:rPr>
          <w:b/>
          <w:bCs/>
          <w:noProof w:val="0"/>
        </w:rPr>
        <w:t>16.5.42.2</w:t>
      </w:r>
      <w:r w:rsidRPr="00CD5E09">
        <w:rPr>
          <w:b/>
          <w:bCs/>
          <w:noProof w:val="0"/>
        </w:rPr>
        <w:tab/>
        <w:t>SCOPE:</w:t>
      </w:r>
      <w:r w:rsidRPr="00CD5E09">
        <w:rPr>
          <w:noProof w:val="0"/>
        </w:rPr>
        <w:t xml:space="preserve">  The provisions of Part 42 of Chapter 5 apply to all applicants for certification; to active, expired and suspended certificate holders; and to anyone who requests a list of certified expanded function dental auxiliary or other public records.</w:t>
      </w:r>
    </w:p>
    <w:p w:rsidR="00CD5E09" w:rsidRPr="00CD5E09" w:rsidRDefault="00CD5E09" w:rsidP="00CD5E09">
      <w:pPr>
        <w:rPr>
          <w:noProof w:val="0"/>
        </w:rPr>
      </w:pPr>
      <w:r w:rsidRPr="00CD5E09">
        <w:rPr>
          <w:noProof w:val="0"/>
        </w:rPr>
        <w:t>[16.5.42.2 NMAC - N, 01/09/12]</w:t>
      </w:r>
    </w:p>
    <w:p w:rsidR="00CD5E09" w:rsidRPr="00CD5E09" w:rsidRDefault="00CD5E09" w:rsidP="00CD5E09">
      <w:pPr>
        <w:rPr>
          <w:noProof w:val="0"/>
        </w:rPr>
      </w:pPr>
    </w:p>
    <w:p w:rsidR="00CD5E09" w:rsidRPr="00CD5E09" w:rsidRDefault="00CD5E09" w:rsidP="00CD5E09">
      <w:pPr>
        <w:rPr>
          <w:noProof w:val="0"/>
        </w:rPr>
      </w:pPr>
      <w:r w:rsidRPr="00CD5E09">
        <w:rPr>
          <w:b/>
          <w:bCs/>
          <w:noProof w:val="0"/>
        </w:rPr>
        <w:t>16.5.42.3</w:t>
      </w:r>
      <w:r w:rsidRPr="00CD5E09">
        <w:rPr>
          <w:b/>
          <w:bCs/>
          <w:noProof w:val="0"/>
        </w:rPr>
        <w:tab/>
        <w:t>STATUTORY AUTHORITY:</w:t>
      </w:r>
      <w:r w:rsidRPr="00CD5E09">
        <w:rPr>
          <w:bCs/>
          <w:noProof w:val="0"/>
        </w:rPr>
        <w:t xml:space="preserve">  </w:t>
      </w:r>
      <w:r w:rsidRPr="00CD5E09">
        <w:rPr>
          <w:noProof w:val="0"/>
        </w:rPr>
        <w:t xml:space="preserve">Part 42 of Chapter 5 is promulgated pursuant to the Dental Health Care Act, Section 61-5A-5, 61-5A-6 and 61-5A-6.1 NMSA 1978. </w:t>
      </w:r>
    </w:p>
    <w:p w:rsidR="00CD5E09" w:rsidRPr="00CD5E09" w:rsidRDefault="00CD5E09" w:rsidP="00CD5E09">
      <w:pPr>
        <w:rPr>
          <w:noProof w:val="0"/>
        </w:rPr>
      </w:pPr>
      <w:r w:rsidRPr="00CD5E09">
        <w:rPr>
          <w:noProof w:val="0"/>
        </w:rPr>
        <w:t>[16.5.42.3 NMAC - N, 01/09/12]</w:t>
      </w:r>
    </w:p>
    <w:p w:rsidR="00CD5E09" w:rsidRPr="00CD5E09" w:rsidRDefault="00CD5E09" w:rsidP="00CD5E09">
      <w:pPr>
        <w:rPr>
          <w:noProof w:val="0"/>
        </w:rPr>
      </w:pPr>
    </w:p>
    <w:p w:rsidR="00CD5E09" w:rsidRPr="00CD5E09" w:rsidRDefault="00CD5E09" w:rsidP="00CD5E09">
      <w:pPr>
        <w:rPr>
          <w:noProof w:val="0"/>
        </w:rPr>
      </w:pPr>
      <w:r w:rsidRPr="00CD5E09">
        <w:rPr>
          <w:b/>
          <w:bCs/>
          <w:noProof w:val="0"/>
        </w:rPr>
        <w:t>16.5.42.4</w:t>
      </w:r>
      <w:r w:rsidRPr="00CD5E09">
        <w:rPr>
          <w:b/>
          <w:bCs/>
          <w:noProof w:val="0"/>
        </w:rPr>
        <w:tab/>
        <w:t>DURATION:</w:t>
      </w:r>
      <w:r w:rsidRPr="00CD5E09">
        <w:rPr>
          <w:noProof w:val="0"/>
        </w:rPr>
        <w:t xml:space="preserve">  Permanent.</w:t>
      </w:r>
    </w:p>
    <w:p w:rsidR="00CD5E09" w:rsidRPr="00CD5E09" w:rsidRDefault="00CD5E09" w:rsidP="00CD5E09">
      <w:pPr>
        <w:rPr>
          <w:noProof w:val="0"/>
        </w:rPr>
      </w:pPr>
      <w:r w:rsidRPr="00CD5E09">
        <w:rPr>
          <w:noProof w:val="0"/>
        </w:rPr>
        <w:t>[16.5.42.4 NMAC - N, 01/09/12]</w:t>
      </w:r>
    </w:p>
    <w:p w:rsidR="00CD5E09" w:rsidRPr="00CD5E09" w:rsidRDefault="00CD5E09" w:rsidP="00CD5E09">
      <w:pPr>
        <w:rPr>
          <w:noProof w:val="0"/>
        </w:rPr>
      </w:pPr>
    </w:p>
    <w:p w:rsidR="00CD5E09" w:rsidRPr="00CD5E09" w:rsidRDefault="00CD5E09" w:rsidP="00CD5E09">
      <w:pPr>
        <w:rPr>
          <w:noProof w:val="0"/>
        </w:rPr>
      </w:pPr>
      <w:r w:rsidRPr="00CD5E09">
        <w:rPr>
          <w:b/>
          <w:bCs/>
          <w:noProof w:val="0"/>
        </w:rPr>
        <w:t>16.5.42.5</w:t>
      </w:r>
      <w:r w:rsidRPr="00CD5E09">
        <w:rPr>
          <w:b/>
          <w:bCs/>
          <w:noProof w:val="0"/>
        </w:rPr>
        <w:tab/>
        <w:t>EFFECTIVE DATE:</w:t>
      </w:r>
      <w:r w:rsidRPr="00CD5E09">
        <w:rPr>
          <w:noProof w:val="0"/>
        </w:rPr>
        <w:t xml:space="preserve">  January 9, 2012, unless a later date is cited at the end of a section.</w:t>
      </w:r>
    </w:p>
    <w:p w:rsidR="00CD5E09" w:rsidRPr="00CD5E09" w:rsidRDefault="00CD5E09" w:rsidP="00CD5E09">
      <w:pPr>
        <w:rPr>
          <w:noProof w:val="0"/>
        </w:rPr>
      </w:pPr>
      <w:r w:rsidRPr="00CD5E09">
        <w:rPr>
          <w:noProof w:val="0"/>
        </w:rPr>
        <w:t>[16.5.42.5 NMAC - N, 01/09/12]</w:t>
      </w:r>
    </w:p>
    <w:p w:rsidR="00CD5E09" w:rsidRPr="00CD5E09" w:rsidRDefault="00CD5E09" w:rsidP="00CD5E09">
      <w:pPr>
        <w:rPr>
          <w:bCs/>
          <w:noProof w:val="0"/>
        </w:rPr>
      </w:pPr>
    </w:p>
    <w:p w:rsidR="00CD5E09" w:rsidRPr="00CD5E09" w:rsidRDefault="00CD5E09" w:rsidP="00CD5E09">
      <w:pPr>
        <w:rPr>
          <w:noProof w:val="0"/>
        </w:rPr>
      </w:pPr>
      <w:r w:rsidRPr="00CD5E09">
        <w:rPr>
          <w:b/>
          <w:bCs/>
          <w:noProof w:val="0"/>
        </w:rPr>
        <w:t>16.5.42.6</w:t>
      </w:r>
      <w:r w:rsidRPr="00CD5E09">
        <w:rPr>
          <w:b/>
          <w:bCs/>
          <w:noProof w:val="0"/>
        </w:rPr>
        <w:tab/>
        <w:t>OBJECTIVE:</w:t>
      </w:r>
      <w:r w:rsidRPr="00CD5E09">
        <w:rPr>
          <w:noProof w:val="0"/>
        </w:rPr>
        <w:t xml:space="preserve">  To establish the requirements for certification for expanded function dental auxiliary to perform expanded functions.  These rules address applicants being certified via the following tracks.</w:t>
      </w:r>
    </w:p>
    <w:p w:rsidR="00CD5E09" w:rsidRPr="00CD5E09" w:rsidRDefault="00CD5E09" w:rsidP="00CD5E09">
      <w:pPr>
        <w:rPr>
          <w:noProof w:val="0"/>
        </w:rPr>
      </w:pPr>
      <w:r w:rsidRPr="00CD5E09">
        <w:rPr>
          <w:noProof w:val="0"/>
        </w:rPr>
        <w:tab/>
        <w:t>A.</w:t>
      </w:r>
      <w:r w:rsidRPr="00CD5E09">
        <w:rPr>
          <w:noProof w:val="0"/>
        </w:rPr>
        <w:tab/>
        <w:t>Completed an expanded function dental auxiliary program accredited by the joint commission on dental accreditation.</w:t>
      </w:r>
    </w:p>
    <w:p w:rsidR="00CD5E09" w:rsidRPr="00CD5E09" w:rsidRDefault="00CD5E09" w:rsidP="00CD5E09">
      <w:pPr>
        <w:rPr>
          <w:noProof w:val="0"/>
        </w:rPr>
      </w:pPr>
      <w:r w:rsidRPr="00CD5E09">
        <w:rPr>
          <w:noProof w:val="0"/>
        </w:rPr>
        <w:tab/>
        <w:t>B.</w:t>
      </w:r>
      <w:r w:rsidRPr="00CD5E09">
        <w:rPr>
          <w:noProof w:val="0"/>
        </w:rPr>
        <w:tab/>
        <w:t xml:space="preserve">Independent preparation for dental assistants that have five </w:t>
      </w:r>
      <w:proofErr w:type="spellStart"/>
      <w:r w:rsidRPr="00CD5E09">
        <w:rPr>
          <w:noProof w:val="0"/>
        </w:rPr>
        <w:t>years experience</w:t>
      </w:r>
      <w:proofErr w:type="spellEnd"/>
      <w:r w:rsidRPr="00CD5E09">
        <w:rPr>
          <w:noProof w:val="0"/>
        </w:rPr>
        <w:t xml:space="preserve"> and prepare independently for the requirements.</w:t>
      </w:r>
    </w:p>
    <w:p w:rsidR="00CD5E09" w:rsidRPr="00CD5E09" w:rsidRDefault="00CD5E09" w:rsidP="00CD5E09">
      <w:pPr>
        <w:rPr>
          <w:noProof w:val="0"/>
        </w:rPr>
      </w:pPr>
      <w:r w:rsidRPr="00CD5E09">
        <w:rPr>
          <w:noProof w:val="0"/>
        </w:rPr>
        <w:tab/>
        <w:t>C.</w:t>
      </w:r>
      <w:r w:rsidRPr="00CD5E09">
        <w:rPr>
          <w:noProof w:val="0"/>
        </w:rPr>
        <w:tab/>
        <w:t>Candidates who possess a current certificate in good standing in expanded function dental auxiliary from another state or jurisdiction (credentials).</w:t>
      </w:r>
    </w:p>
    <w:p w:rsidR="00CD5E09" w:rsidRPr="00CD5E09" w:rsidRDefault="00CD5E09" w:rsidP="00CD5E09">
      <w:pPr>
        <w:rPr>
          <w:noProof w:val="0"/>
        </w:rPr>
      </w:pPr>
      <w:r w:rsidRPr="00CD5E09">
        <w:rPr>
          <w:noProof w:val="0"/>
        </w:rPr>
        <w:t>[16.5.42.6 NMAC - N, 01/09/12]</w:t>
      </w:r>
    </w:p>
    <w:p w:rsidR="00CD5E09" w:rsidRPr="00CD5E09" w:rsidRDefault="00CD5E09" w:rsidP="00CD5E09">
      <w:pPr>
        <w:rPr>
          <w:noProof w:val="0"/>
        </w:rPr>
      </w:pPr>
    </w:p>
    <w:p w:rsidR="00CD5E09" w:rsidRPr="00CD5E09" w:rsidRDefault="00CD5E09" w:rsidP="00CD5E09">
      <w:pPr>
        <w:rPr>
          <w:noProof w:val="0"/>
        </w:rPr>
      </w:pPr>
      <w:r w:rsidRPr="00CD5E09">
        <w:rPr>
          <w:b/>
          <w:bCs/>
          <w:noProof w:val="0"/>
        </w:rPr>
        <w:t>16.5.42.7</w:t>
      </w:r>
      <w:r w:rsidRPr="00CD5E09">
        <w:rPr>
          <w:b/>
          <w:bCs/>
          <w:noProof w:val="0"/>
        </w:rPr>
        <w:tab/>
        <w:t>DEFINITIONS:</w:t>
      </w:r>
    </w:p>
    <w:p w:rsidR="00CD5E09" w:rsidRPr="00CD5E09" w:rsidRDefault="00CD5E09" w:rsidP="00CD5E09">
      <w:pPr>
        <w:rPr>
          <w:noProof w:val="0"/>
        </w:rPr>
      </w:pPr>
      <w:r w:rsidRPr="00CD5E09">
        <w:rPr>
          <w:noProof w:val="0"/>
        </w:rPr>
        <w:tab/>
        <w:t>A.</w:t>
      </w:r>
      <w:r w:rsidRPr="00CD5E09">
        <w:rPr>
          <w:noProof w:val="0"/>
        </w:rPr>
        <w:tab/>
        <w:t xml:space="preserve">“Apprenticeship” means a period of time in which an EFDA candidate is closely supervised by a supervising dentist and demonstrates competency on patients in EFDA duties as defined under 16.5.46.9 NMAC.  The supervising dentist assumes all </w:t>
      </w:r>
      <w:r w:rsidR="00407132" w:rsidRPr="00CD5E09">
        <w:rPr>
          <w:noProof w:val="0"/>
        </w:rPr>
        <w:t>responsibility</w:t>
      </w:r>
      <w:r w:rsidRPr="00CD5E09">
        <w:rPr>
          <w:noProof w:val="0"/>
        </w:rPr>
        <w:t xml:space="preserve"> and liability for the training and actions of an EFDA candidate and must attest to their competency.</w:t>
      </w:r>
    </w:p>
    <w:p w:rsidR="00CD5E09" w:rsidRPr="00CD5E09" w:rsidRDefault="00CD5E09" w:rsidP="00CD5E09">
      <w:pPr>
        <w:rPr>
          <w:noProof w:val="0"/>
        </w:rPr>
      </w:pPr>
      <w:r w:rsidRPr="00CD5E09">
        <w:rPr>
          <w:noProof w:val="0"/>
        </w:rPr>
        <w:tab/>
        <w:t>B.</w:t>
      </w:r>
      <w:r w:rsidRPr="00CD5E09">
        <w:rPr>
          <w:noProof w:val="0"/>
        </w:rPr>
        <w:tab/>
        <w:t xml:space="preserve">“Close personal supervision” means a New Mexico licensed dentist directly observes, instructs and certifies in writing the training and expertise of </w:t>
      </w:r>
      <w:proofErr w:type="gramStart"/>
      <w:r w:rsidRPr="00CD5E09">
        <w:rPr>
          <w:noProof w:val="0"/>
        </w:rPr>
        <w:t>a</w:t>
      </w:r>
      <w:proofErr w:type="gramEnd"/>
      <w:r w:rsidRPr="00CD5E09">
        <w:rPr>
          <w:noProof w:val="0"/>
        </w:rPr>
        <w:t xml:space="preserve"> EFDA candidate to the board.</w:t>
      </w:r>
    </w:p>
    <w:p w:rsidR="00CD5E09" w:rsidRPr="00CD5E09" w:rsidRDefault="00CD5E09" w:rsidP="00CD5E09">
      <w:pPr>
        <w:rPr>
          <w:noProof w:val="0"/>
        </w:rPr>
      </w:pPr>
      <w:r w:rsidRPr="00CD5E09">
        <w:rPr>
          <w:noProof w:val="0"/>
        </w:rPr>
        <w:tab/>
        <w:t>C.</w:t>
      </w:r>
      <w:r w:rsidRPr="00CD5E09">
        <w:rPr>
          <w:noProof w:val="0"/>
        </w:rPr>
        <w:tab/>
        <w:t>“Continuous employment” means 1,000 hours per year for any five consecutive years.</w:t>
      </w:r>
    </w:p>
    <w:p w:rsidR="00CD5E09" w:rsidRPr="00CD5E09" w:rsidRDefault="00CD5E09" w:rsidP="00CD5E09">
      <w:pPr>
        <w:rPr>
          <w:noProof w:val="0"/>
        </w:rPr>
      </w:pPr>
      <w:r w:rsidRPr="00CD5E09">
        <w:rPr>
          <w:noProof w:val="0"/>
        </w:rPr>
        <w:tab/>
        <w:t>D.</w:t>
      </w:r>
      <w:r w:rsidRPr="00CD5E09">
        <w:rPr>
          <w:noProof w:val="0"/>
        </w:rPr>
        <w:tab/>
        <w:t>“Direct supervision” means the process under which an act is performed when a dentist licensed pursuant to the Dental Health Care Act:</w:t>
      </w:r>
    </w:p>
    <w:p w:rsidR="00CD5E09" w:rsidRPr="00CD5E09" w:rsidRDefault="00CD5E09" w:rsidP="00CD5E09">
      <w:pPr>
        <w:rPr>
          <w:noProof w:val="0"/>
        </w:rPr>
      </w:pPr>
      <w:r w:rsidRPr="00CD5E09">
        <w:rPr>
          <w:noProof w:val="0"/>
        </w:rPr>
        <w:t xml:space="preserve">                    (1)     is physically present throughout the performance of the act;</w:t>
      </w:r>
    </w:p>
    <w:p w:rsidR="00CD5E09" w:rsidRPr="00CD5E09" w:rsidRDefault="00CD5E09" w:rsidP="00CD5E09">
      <w:pPr>
        <w:rPr>
          <w:noProof w:val="0"/>
        </w:rPr>
      </w:pPr>
      <w:r w:rsidRPr="00CD5E09">
        <w:rPr>
          <w:noProof w:val="0"/>
        </w:rPr>
        <w:t xml:space="preserve">                    (2)     </w:t>
      </w:r>
      <w:proofErr w:type="gramStart"/>
      <w:r w:rsidRPr="00CD5E09">
        <w:rPr>
          <w:noProof w:val="0"/>
        </w:rPr>
        <w:t>orders</w:t>
      </w:r>
      <w:proofErr w:type="gramEnd"/>
      <w:r w:rsidRPr="00CD5E09">
        <w:rPr>
          <w:noProof w:val="0"/>
        </w:rPr>
        <w:t>, controls and accepts full professional responsibility for the act performed; and</w:t>
      </w:r>
    </w:p>
    <w:p w:rsidR="00CD5E09" w:rsidRPr="00CD5E09" w:rsidRDefault="00CD5E09" w:rsidP="00CD5E09">
      <w:pPr>
        <w:rPr>
          <w:noProof w:val="0"/>
        </w:rPr>
      </w:pPr>
      <w:r w:rsidRPr="00CD5E09">
        <w:rPr>
          <w:noProof w:val="0"/>
        </w:rPr>
        <w:t xml:space="preserve">                    (3)     </w:t>
      </w:r>
      <w:proofErr w:type="gramStart"/>
      <w:r w:rsidRPr="00CD5E09">
        <w:rPr>
          <w:noProof w:val="0"/>
        </w:rPr>
        <w:t>evaluates</w:t>
      </w:r>
      <w:proofErr w:type="gramEnd"/>
      <w:r w:rsidRPr="00CD5E09">
        <w:rPr>
          <w:noProof w:val="0"/>
        </w:rPr>
        <w:t xml:space="preserve"> and approves the procedure performed before the patient departs the care setting.</w:t>
      </w:r>
    </w:p>
    <w:p w:rsidR="00CD5E09" w:rsidRPr="00CD5E09" w:rsidRDefault="00CD5E09" w:rsidP="00CD5E09">
      <w:pPr>
        <w:rPr>
          <w:noProof w:val="0"/>
        </w:rPr>
      </w:pPr>
      <w:r w:rsidRPr="00CD5E09">
        <w:rPr>
          <w:noProof w:val="0"/>
        </w:rPr>
        <w:tab/>
        <w:t>E.</w:t>
      </w:r>
      <w:r w:rsidRPr="00CD5E09">
        <w:rPr>
          <w:noProof w:val="0"/>
        </w:rPr>
        <w:tab/>
        <w:t>“Expanded function dental auxiliary” EFDA means a dental assistant, dental hygienist or other dental auxiliary that has received education specific to the duties delineated by the board for an EFDA, and has met the educational and certifying exam standards set by the board for an EFDA, and works under the direct supervision of a NM licensed dentist to perform the functions allowed under this section.</w:t>
      </w:r>
    </w:p>
    <w:p w:rsidR="00CD5E09" w:rsidRPr="00CD5E09" w:rsidRDefault="00CD5E09" w:rsidP="00CD5E09">
      <w:pPr>
        <w:rPr>
          <w:noProof w:val="0"/>
        </w:rPr>
      </w:pPr>
      <w:r w:rsidRPr="00CD5E09">
        <w:rPr>
          <w:noProof w:val="0"/>
        </w:rPr>
        <w:tab/>
        <w:t>F.</w:t>
      </w:r>
      <w:r w:rsidRPr="00CD5E09">
        <w:rPr>
          <w:noProof w:val="0"/>
        </w:rPr>
        <w:tab/>
        <w:t>“Placing  and shaping restorations”  means the act of placing dental filling material(s) directly into a cavity preparation previously prepared by a dentist, and shaping, finishing and polishing the restoration so that it has proper occlusal form, contacts, anatomy and margins prior to final approval by the dentist.</w:t>
      </w:r>
    </w:p>
    <w:p w:rsidR="00CD5E09" w:rsidRPr="00CD5E09" w:rsidRDefault="00CD5E09" w:rsidP="00CD5E09">
      <w:pPr>
        <w:rPr>
          <w:noProof w:val="0"/>
        </w:rPr>
      </w:pPr>
      <w:r w:rsidRPr="00CD5E09">
        <w:rPr>
          <w:noProof w:val="0"/>
        </w:rPr>
        <w:tab/>
        <w:t>G.</w:t>
      </w:r>
      <w:r w:rsidRPr="00CD5E09">
        <w:rPr>
          <w:noProof w:val="0"/>
        </w:rPr>
        <w:tab/>
        <w:t>“Supervising dentist” means a New Mexico licensed dentist who has no current action or inquires pending by the board and who provides supervision, instruction and recommendation for an EFDA candidate to the board.</w:t>
      </w:r>
    </w:p>
    <w:p w:rsidR="00CD5E09" w:rsidRPr="00CD5E09" w:rsidRDefault="00CD5E09" w:rsidP="00CD5E09">
      <w:pPr>
        <w:rPr>
          <w:noProof w:val="0"/>
        </w:rPr>
      </w:pPr>
      <w:r w:rsidRPr="00CD5E09">
        <w:rPr>
          <w:noProof w:val="0"/>
        </w:rPr>
        <w:lastRenderedPageBreak/>
        <w:t>[16.5.42.7 NMAC - N, 01/09/12]</w:t>
      </w:r>
    </w:p>
    <w:p w:rsidR="00CD5E09" w:rsidRPr="00CD5E09" w:rsidRDefault="00CD5E09" w:rsidP="00CD5E09">
      <w:pPr>
        <w:rPr>
          <w:noProof w:val="0"/>
        </w:rPr>
      </w:pPr>
    </w:p>
    <w:p w:rsidR="00CD5E09" w:rsidRPr="00CD5E09" w:rsidRDefault="00CD5E09" w:rsidP="00CD5E09">
      <w:pPr>
        <w:rPr>
          <w:noProof w:val="0"/>
        </w:rPr>
      </w:pPr>
      <w:r w:rsidRPr="00CD5E09">
        <w:rPr>
          <w:b/>
          <w:bCs/>
          <w:noProof w:val="0"/>
        </w:rPr>
        <w:t>16.5.42.8</w:t>
      </w:r>
      <w:r w:rsidRPr="00CD5E09">
        <w:rPr>
          <w:b/>
          <w:bCs/>
          <w:noProof w:val="0"/>
        </w:rPr>
        <w:tab/>
        <w:t>REQUIREMENTS:</w:t>
      </w:r>
      <w:r w:rsidRPr="00CD5E09">
        <w:rPr>
          <w:bCs/>
          <w:noProof w:val="0"/>
        </w:rPr>
        <w:t xml:space="preserve">  </w:t>
      </w:r>
      <w:r w:rsidRPr="00CD5E09">
        <w:rPr>
          <w:noProof w:val="0"/>
        </w:rPr>
        <w:t>EFDA who performs the duties defined under 16.5.46.9 NMAC are required to be certified by the board.</w:t>
      </w:r>
    </w:p>
    <w:p w:rsidR="00CD5E09" w:rsidRPr="00CD5E09" w:rsidRDefault="00CD5E09" w:rsidP="00CD5E09">
      <w:pPr>
        <w:rPr>
          <w:noProof w:val="0"/>
        </w:rPr>
      </w:pPr>
      <w:r w:rsidRPr="00CD5E09">
        <w:rPr>
          <w:noProof w:val="0"/>
        </w:rPr>
        <w:t>[16.5.42.8 NMAC - N, 01/09/12]</w:t>
      </w:r>
    </w:p>
    <w:p w:rsidR="00CD5E09" w:rsidRPr="00CD5E09" w:rsidRDefault="00CD5E09" w:rsidP="00CD5E09">
      <w:pPr>
        <w:rPr>
          <w:noProof w:val="0"/>
        </w:rPr>
      </w:pPr>
    </w:p>
    <w:p w:rsidR="00CD5E09" w:rsidRPr="00CD5E09" w:rsidRDefault="00CD5E09" w:rsidP="00CD5E09">
      <w:pPr>
        <w:rPr>
          <w:noProof w:val="0"/>
        </w:rPr>
      </w:pPr>
      <w:r w:rsidRPr="00CD5E09">
        <w:rPr>
          <w:b/>
          <w:noProof w:val="0"/>
        </w:rPr>
        <w:t>16.5.42.9</w:t>
      </w:r>
      <w:r w:rsidRPr="00CD5E09">
        <w:rPr>
          <w:b/>
          <w:noProof w:val="0"/>
        </w:rPr>
        <w:tab/>
        <w:t>EDUCATION AND EXAMINATION REQUIREMENTS FOR EXPANDED FUNCTION DENTAL AUXILARY:</w:t>
      </w:r>
    </w:p>
    <w:p w:rsidR="00CD5E09" w:rsidRPr="00CD5E09" w:rsidRDefault="00CD5E09" w:rsidP="00CD5E09">
      <w:pPr>
        <w:rPr>
          <w:noProof w:val="0"/>
        </w:rPr>
      </w:pPr>
      <w:r w:rsidRPr="00CD5E09">
        <w:rPr>
          <w:noProof w:val="0"/>
        </w:rPr>
        <w:tab/>
        <w:t>A.</w:t>
      </w:r>
      <w:r w:rsidRPr="00CD5E09">
        <w:rPr>
          <w:noProof w:val="0"/>
        </w:rPr>
        <w:tab/>
        <w:t>satisfactory completion of an accepted expanded function dental auxiliary course at an institution accredited by the board or joint commission on dental accreditation where in the offering program is also accredited by the commission; or</w:t>
      </w:r>
    </w:p>
    <w:p w:rsidR="00CD5E09" w:rsidRPr="00CD5E09" w:rsidRDefault="00CD5E09" w:rsidP="00CD5E09">
      <w:pPr>
        <w:rPr>
          <w:noProof w:val="0"/>
        </w:rPr>
      </w:pPr>
      <w:r w:rsidRPr="00CD5E09">
        <w:rPr>
          <w:noProof w:val="0"/>
        </w:rPr>
        <w:tab/>
        <w:t>B.</w:t>
      </w:r>
      <w:r w:rsidRPr="00CD5E09">
        <w:rPr>
          <w:noProof w:val="0"/>
        </w:rPr>
        <w:tab/>
        <w:t xml:space="preserve">for dental auxiliaries that have five </w:t>
      </w:r>
      <w:proofErr w:type="spellStart"/>
      <w:r w:rsidRPr="00CD5E09">
        <w:rPr>
          <w:noProof w:val="0"/>
        </w:rPr>
        <w:t>years experience</w:t>
      </w:r>
      <w:proofErr w:type="spellEnd"/>
      <w:r w:rsidRPr="00CD5E09">
        <w:rPr>
          <w:noProof w:val="0"/>
        </w:rPr>
        <w:t xml:space="preserve"> and “independent preparation” for the requirements:</w:t>
      </w:r>
    </w:p>
    <w:p w:rsidR="00CD5E09" w:rsidRPr="00CD5E09" w:rsidRDefault="00CD5E09" w:rsidP="00CD5E09">
      <w:pPr>
        <w:rPr>
          <w:noProof w:val="0"/>
        </w:rPr>
      </w:pPr>
      <w:r w:rsidRPr="00CD5E09">
        <w:rPr>
          <w:noProof w:val="0"/>
        </w:rPr>
        <w:t xml:space="preserve">                    (1)     </w:t>
      </w:r>
      <w:proofErr w:type="gramStart"/>
      <w:r w:rsidRPr="00CD5E09">
        <w:rPr>
          <w:noProof w:val="0"/>
        </w:rPr>
        <w:t>applicant</w:t>
      </w:r>
      <w:proofErr w:type="gramEnd"/>
      <w:r w:rsidRPr="00CD5E09">
        <w:rPr>
          <w:noProof w:val="0"/>
        </w:rPr>
        <w:t xml:space="preserve"> must have a minimum of five years of continuous employment as a dental assistant or dental hygienist with a minimum of 1,000 hours per year;</w:t>
      </w:r>
    </w:p>
    <w:p w:rsidR="00CD5E09" w:rsidRPr="00CD5E09" w:rsidRDefault="00CD5E09" w:rsidP="00CD5E09">
      <w:pPr>
        <w:rPr>
          <w:noProof w:val="0"/>
        </w:rPr>
      </w:pPr>
      <w:r w:rsidRPr="00CD5E09">
        <w:rPr>
          <w:noProof w:val="0"/>
        </w:rPr>
        <w:t xml:space="preserve">                    (2)     </w:t>
      </w:r>
      <w:proofErr w:type="gramStart"/>
      <w:r w:rsidRPr="00CD5E09">
        <w:rPr>
          <w:noProof w:val="0"/>
        </w:rPr>
        <w:t>achieved</w:t>
      </w:r>
      <w:proofErr w:type="gramEnd"/>
      <w:r w:rsidRPr="00CD5E09">
        <w:rPr>
          <w:noProof w:val="0"/>
        </w:rPr>
        <w:t xml:space="preserve"> certification in all expanded functions as defined in 16.5.33 NMAC;</w:t>
      </w:r>
    </w:p>
    <w:p w:rsidR="00CD5E09" w:rsidRPr="00CD5E09" w:rsidRDefault="00CD5E09" w:rsidP="00CD5E09">
      <w:pPr>
        <w:rPr>
          <w:noProof w:val="0"/>
        </w:rPr>
      </w:pPr>
      <w:r w:rsidRPr="00CD5E09">
        <w:rPr>
          <w:noProof w:val="0"/>
        </w:rPr>
        <w:t xml:space="preserve">                    (3)     taken a course of study in dental anatomy, dental materials, placing and shaping direct restorations, fitting and shaping of stainless steel crowns, and occlusion function and passed a post-test approved by the board verifying readiness for taking the certification examination;</w:t>
      </w:r>
    </w:p>
    <w:p w:rsidR="00CD5E09" w:rsidRPr="00CD5E09" w:rsidRDefault="00CD5E09" w:rsidP="00CD5E09">
      <w:pPr>
        <w:rPr>
          <w:noProof w:val="0"/>
        </w:rPr>
      </w:pPr>
      <w:r w:rsidRPr="00CD5E09">
        <w:rPr>
          <w:noProof w:val="0"/>
        </w:rPr>
        <w:t xml:space="preserve">                    (4)     </w:t>
      </w:r>
      <w:proofErr w:type="gramStart"/>
      <w:r w:rsidRPr="00CD5E09">
        <w:rPr>
          <w:noProof w:val="0"/>
        </w:rPr>
        <w:t>recommended</w:t>
      </w:r>
      <w:proofErr w:type="gramEnd"/>
      <w:r w:rsidRPr="00CD5E09">
        <w:rPr>
          <w:noProof w:val="0"/>
        </w:rPr>
        <w:t xml:space="preserve"> for an EFDA certification by the supervising dentist as defined in Subsection G of 16.5.42.7 NMAC;</w:t>
      </w:r>
    </w:p>
    <w:p w:rsidR="00CD5E09" w:rsidRPr="00CD5E09" w:rsidRDefault="00CD5E09" w:rsidP="00CD5E09">
      <w:pPr>
        <w:rPr>
          <w:noProof w:val="0"/>
        </w:rPr>
      </w:pPr>
      <w:r w:rsidRPr="00CD5E09">
        <w:rPr>
          <w:noProof w:val="0"/>
        </w:rPr>
        <w:t xml:space="preserve">                    (5)     </w:t>
      </w:r>
      <w:proofErr w:type="gramStart"/>
      <w:r w:rsidRPr="00CD5E09">
        <w:rPr>
          <w:noProof w:val="0"/>
        </w:rPr>
        <w:t>instructors</w:t>
      </w:r>
      <w:proofErr w:type="gramEnd"/>
      <w:r w:rsidRPr="00CD5E09">
        <w:rPr>
          <w:noProof w:val="0"/>
        </w:rPr>
        <w:t xml:space="preserve"> must have higher or same level of licensure or certification in respective courses they are teaching; </w:t>
      </w:r>
    </w:p>
    <w:p w:rsidR="00CD5E09" w:rsidRPr="00CD5E09" w:rsidRDefault="00CD5E09" w:rsidP="00CD5E09">
      <w:pPr>
        <w:rPr>
          <w:noProof w:val="0"/>
        </w:rPr>
      </w:pPr>
      <w:r w:rsidRPr="00CD5E09">
        <w:rPr>
          <w:noProof w:val="0"/>
        </w:rPr>
        <w:tab/>
        <w:t>C.</w:t>
      </w:r>
      <w:r w:rsidRPr="00CD5E09">
        <w:rPr>
          <w:noProof w:val="0"/>
        </w:rPr>
        <w:tab/>
        <w:t>pass a clinical examination accepted by the board for certification of EFDA;</w:t>
      </w:r>
    </w:p>
    <w:p w:rsidR="00CD5E09" w:rsidRPr="00CD5E09" w:rsidRDefault="00CD5E09" w:rsidP="00CD5E09">
      <w:pPr>
        <w:rPr>
          <w:noProof w:val="0"/>
        </w:rPr>
      </w:pPr>
      <w:r w:rsidRPr="00CD5E09">
        <w:rPr>
          <w:noProof w:val="0"/>
        </w:rPr>
        <w:tab/>
        <w:t>D.</w:t>
      </w:r>
      <w:r w:rsidRPr="00CD5E09">
        <w:rPr>
          <w:noProof w:val="0"/>
        </w:rPr>
        <w:tab/>
        <w:t>completed the jurisprudence examination with a score of at least 75 percent;</w:t>
      </w:r>
    </w:p>
    <w:p w:rsidR="00CD5E09" w:rsidRPr="00CD5E09" w:rsidRDefault="00CD5E09" w:rsidP="00CD5E09">
      <w:pPr>
        <w:rPr>
          <w:noProof w:val="0"/>
        </w:rPr>
      </w:pPr>
      <w:r w:rsidRPr="00CD5E09">
        <w:rPr>
          <w:noProof w:val="0"/>
        </w:rPr>
        <w:tab/>
        <w:t>E.</w:t>
      </w:r>
      <w:r w:rsidRPr="00CD5E09">
        <w:rPr>
          <w:noProof w:val="0"/>
        </w:rPr>
        <w:tab/>
        <w:t>exemptions; an expanded function dental auxiliary who is certified to perform EFDA duties in another state or jurisdiction with requirements not less stringent than those in New Mexico may be certified based on credentials;</w:t>
      </w:r>
    </w:p>
    <w:p w:rsidR="00CD5E09" w:rsidRPr="00CD5E09" w:rsidRDefault="00CD5E09" w:rsidP="00CD5E09">
      <w:pPr>
        <w:rPr>
          <w:noProof w:val="0"/>
        </w:rPr>
      </w:pPr>
      <w:r w:rsidRPr="00CD5E09">
        <w:rPr>
          <w:noProof w:val="0"/>
        </w:rPr>
        <w:tab/>
        <w:t>F.</w:t>
      </w:r>
      <w:r w:rsidRPr="00CD5E09">
        <w:rPr>
          <w:noProof w:val="0"/>
        </w:rPr>
        <w:tab/>
        <w:t>after passing a board accepted examination or being certified by credentials, EFDA candidates must complete an apprenticeship under the close personal supervision of a supervising dentist;</w:t>
      </w:r>
    </w:p>
    <w:p w:rsidR="00CD5E09" w:rsidRPr="00CD5E09" w:rsidRDefault="00CD5E09" w:rsidP="00CD5E09">
      <w:pPr>
        <w:rPr>
          <w:noProof w:val="0"/>
        </w:rPr>
      </w:pPr>
      <w:r w:rsidRPr="00CD5E09">
        <w:rPr>
          <w:noProof w:val="0"/>
        </w:rPr>
        <w:t xml:space="preserve">                    (1)     </w:t>
      </w:r>
      <w:proofErr w:type="gramStart"/>
      <w:r w:rsidRPr="00CD5E09">
        <w:rPr>
          <w:noProof w:val="0"/>
        </w:rPr>
        <w:t>the</w:t>
      </w:r>
      <w:proofErr w:type="gramEnd"/>
      <w:r w:rsidRPr="00CD5E09">
        <w:rPr>
          <w:noProof w:val="0"/>
        </w:rPr>
        <w:t xml:space="preserve"> board will send to the EFDA candidate upon receipt of the completed application the following:</w:t>
      </w:r>
    </w:p>
    <w:p w:rsidR="00CD5E09" w:rsidRPr="00CD5E09" w:rsidRDefault="00CD5E09" w:rsidP="00CD5E09">
      <w:pPr>
        <w:rPr>
          <w:noProof w:val="0"/>
        </w:rPr>
      </w:pPr>
      <w:r w:rsidRPr="00CD5E09">
        <w:rPr>
          <w:noProof w:val="0"/>
        </w:rPr>
        <w:t xml:space="preserve">                              (a)     </w:t>
      </w:r>
      <w:proofErr w:type="gramStart"/>
      <w:r w:rsidRPr="00CD5E09">
        <w:rPr>
          <w:noProof w:val="0"/>
        </w:rPr>
        <w:t>permit</w:t>
      </w:r>
      <w:proofErr w:type="gramEnd"/>
      <w:r w:rsidRPr="00CD5E09">
        <w:rPr>
          <w:noProof w:val="0"/>
        </w:rPr>
        <w:t xml:space="preserve"> to start apprenticeship to be displayed during apprenticeship; and</w:t>
      </w:r>
    </w:p>
    <w:p w:rsidR="00CD5E09" w:rsidRPr="00CD5E09" w:rsidRDefault="00CD5E09" w:rsidP="00CD5E09">
      <w:pPr>
        <w:rPr>
          <w:noProof w:val="0"/>
        </w:rPr>
      </w:pPr>
      <w:r w:rsidRPr="00CD5E09">
        <w:rPr>
          <w:noProof w:val="0"/>
        </w:rPr>
        <w:t xml:space="preserve">                              (b)     </w:t>
      </w:r>
      <w:r w:rsidR="003E2A87">
        <w:rPr>
          <w:noProof w:val="0"/>
        </w:rPr>
        <w:t>[</w:t>
      </w:r>
      <w:proofErr w:type="spellStart"/>
      <w:proofErr w:type="gramStart"/>
      <w:r w:rsidRPr="003E2A87">
        <w:rPr>
          <w:strike/>
          <w:noProof w:val="0"/>
          <w:color w:val="FF0000"/>
        </w:rPr>
        <w:t>affadivit</w:t>
      </w:r>
      <w:proofErr w:type="spellEnd"/>
      <w:proofErr w:type="gramEnd"/>
      <w:r w:rsidR="003E2A87">
        <w:rPr>
          <w:noProof w:val="0"/>
        </w:rPr>
        <w:t xml:space="preserve">] </w:t>
      </w:r>
      <w:r w:rsidR="003E2A87">
        <w:rPr>
          <w:noProof w:val="0"/>
          <w:color w:val="FF0000"/>
          <w:u w:val="single"/>
        </w:rPr>
        <w:t>affidavit</w:t>
      </w:r>
      <w:r w:rsidRPr="00CD5E09">
        <w:rPr>
          <w:noProof w:val="0"/>
        </w:rPr>
        <w:t xml:space="preserve"> form to be signed by supervising dentist at start and completion of apprenticeship;</w:t>
      </w:r>
    </w:p>
    <w:p w:rsidR="00CD5E09" w:rsidRPr="00CD5E09" w:rsidRDefault="00CD5E09" w:rsidP="00CD5E09">
      <w:pPr>
        <w:rPr>
          <w:noProof w:val="0"/>
        </w:rPr>
      </w:pPr>
      <w:r w:rsidRPr="00CD5E09">
        <w:rPr>
          <w:noProof w:val="0"/>
        </w:rPr>
        <w:t xml:space="preserve">                    (2)     </w:t>
      </w:r>
      <w:proofErr w:type="gramStart"/>
      <w:r w:rsidRPr="00CD5E09">
        <w:rPr>
          <w:noProof w:val="0"/>
        </w:rPr>
        <w:t>the</w:t>
      </w:r>
      <w:proofErr w:type="gramEnd"/>
      <w:r w:rsidRPr="00CD5E09">
        <w:rPr>
          <w:noProof w:val="0"/>
        </w:rPr>
        <w:t xml:space="preserve"> </w:t>
      </w:r>
      <w:r w:rsidR="00AD0160">
        <w:rPr>
          <w:noProof w:val="0"/>
        </w:rPr>
        <w:t>[</w:t>
      </w:r>
      <w:r w:rsidR="00AD0160" w:rsidRPr="00AD0160">
        <w:rPr>
          <w:strike/>
          <w:noProof w:val="0"/>
          <w:color w:val="FF0000"/>
        </w:rPr>
        <w:t>affidavit</w:t>
      </w:r>
      <w:r w:rsidR="00AD0160">
        <w:rPr>
          <w:noProof w:val="0"/>
        </w:rPr>
        <w:t>]</w:t>
      </w:r>
      <w:r w:rsidRPr="00CD5E09">
        <w:rPr>
          <w:noProof w:val="0"/>
        </w:rPr>
        <w:t xml:space="preserve"> </w:t>
      </w:r>
      <w:r w:rsidR="00AD0160">
        <w:rPr>
          <w:noProof w:val="0"/>
          <w:color w:val="FF0000"/>
          <w:u w:val="single"/>
        </w:rPr>
        <w:t>affidavit</w:t>
      </w:r>
      <w:r w:rsidR="00AD0160" w:rsidRPr="00AD0160">
        <w:rPr>
          <w:noProof w:val="0"/>
          <w:color w:val="FF0000"/>
        </w:rPr>
        <w:t xml:space="preserve"> </w:t>
      </w:r>
      <w:r w:rsidRPr="00CD5E09">
        <w:rPr>
          <w:noProof w:val="0"/>
        </w:rPr>
        <w:t>shall state that the supervising dentist assures that the EFDA candidate is competent in the procedures allowed by an EFDA and that the supervising dentist assumes full responsibility and liability for the training and actions of the EFDA;</w:t>
      </w:r>
    </w:p>
    <w:p w:rsidR="00CD5E09" w:rsidRPr="00CD5E09" w:rsidRDefault="00CD5E09" w:rsidP="00CD5E09">
      <w:pPr>
        <w:rPr>
          <w:noProof w:val="0"/>
        </w:rPr>
      </w:pPr>
      <w:r w:rsidRPr="00CD5E09">
        <w:rPr>
          <w:noProof w:val="0"/>
        </w:rPr>
        <w:t xml:space="preserve">                    (3)     </w:t>
      </w:r>
      <w:proofErr w:type="gramStart"/>
      <w:r w:rsidRPr="00CD5E09">
        <w:rPr>
          <w:noProof w:val="0"/>
        </w:rPr>
        <w:t>once</w:t>
      </w:r>
      <w:proofErr w:type="gramEnd"/>
      <w:r w:rsidRPr="00CD5E09">
        <w:rPr>
          <w:noProof w:val="0"/>
        </w:rPr>
        <w:t xml:space="preserve"> the permit is issued by the board office the EFDA candidate </w:t>
      </w:r>
      <w:r w:rsidRPr="00151E61">
        <w:rPr>
          <w:noProof w:val="0"/>
        </w:rPr>
        <w:t>has 180 days to complete the apprenticeship</w:t>
      </w:r>
      <w:r w:rsidRPr="00CD5E09">
        <w:rPr>
          <w:noProof w:val="0"/>
        </w:rPr>
        <w:t>; and</w:t>
      </w:r>
    </w:p>
    <w:p w:rsidR="00CD5E09" w:rsidRPr="00CD5E09" w:rsidRDefault="00CD5E09" w:rsidP="00CD5E09">
      <w:pPr>
        <w:rPr>
          <w:noProof w:val="0"/>
        </w:rPr>
      </w:pPr>
      <w:r w:rsidRPr="00CD5E09">
        <w:rPr>
          <w:noProof w:val="0"/>
        </w:rPr>
        <w:t xml:space="preserve">                    (4)     </w:t>
      </w:r>
      <w:proofErr w:type="gramStart"/>
      <w:r w:rsidRPr="00CD5E09">
        <w:rPr>
          <w:noProof w:val="0"/>
        </w:rPr>
        <w:t>upon</w:t>
      </w:r>
      <w:proofErr w:type="gramEnd"/>
      <w:r w:rsidRPr="00CD5E09">
        <w:rPr>
          <w:noProof w:val="0"/>
        </w:rPr>
        <w:t xml:space="preserve"> completion of the apprenticeship the candidate must return the EFDA permit and the signed </w:t>
      </w:r>
      <w:r w:rsidR="003E2A87">
        <w:rPr>
          <w:noProof w:val="0"/>
        </w:rPr>
        <w:t>[</w:t>
      </w:r>
      <w:proofErr w:type="spellStart"/>
      <w:r w:rsidRPr="003E2A87">
        <w:rPr>
          <w:strike/>
          <w:noProof w:val="0"/>
          <w:color w:val="FF0000"/>
        </w:rPr>
        <w:t>affadivit</w:t>
      </w:r>
      <w:proofErr w:type="spellEnd"/>
      <w:r w:rsidR="003E2A87">
        <w:rPr>
          <w:noProof w:val="0"/>
        </w:rPr>
        <w:t xml:space="preserve">] </w:t>
      </w:r>
      <w:r w:rsidR="003E2A87">
        <w:rPr>
          <w:noProof w:val="0"/>
          <w:color w:val="FF0000"/>
          <w:u w:val="single"/>
        </w:rPr>
        <w:t>affidavit</w:t>
      </w:r>
      <w:r w:rsidRPr="00CD5E09">
        <w:rPr>
          <w:noProof w:val="0"/>
        </w:rPr>
        <w:t xml:space="preserve"> to the board; once the permit and signed </w:t>
      </w:r>
      <w:r w:rsidR="00AD0160">
        <w:rPr>
          <w:noProof w:val="0"/>
        </w:rPr>
        <w:t>[</w:t>
      </w:r>
      <w:r w:rsidR="00AD0160" w:rsidRPr="00AD0160">
        <w:rPr>
          <w:strike/>
          <w:noProof w:val="0"/>
          <w:color w:val="FF0000"/>
        </w:rPr>
        <w:t>affidavit</w:t>
      </w:r>
      <w:r w:rsidR="00AD0160">
        <w:rPr>
          <w:noProof w:val="0"/>
        </w:rPr>
        <w:t xml:space="preserve">] </w:t>
      </w:r>
      <w:r w:rsidR="00AD0160">
        <w:rPr>
          <w:noProof w:val="0"/>
          <w:color w:val="FF0000"/>
          <w:u w:val="single"/>
        </w:rPr>
        <w:t>affidavit</w:t>
      </w:r>
      <w:r w:rsidRPr="00CD5E09">
        <w:rPr>
          <w:noProof w:val="0"/>
        </w:rPr>
        <w:t xml:space="preserve"> have been received and verified by the board a certificate for EFDA may be issued.</w:t>
      </w:r>
    </w:p>
    <w:p w:rsidR="00CD5E09" w:rsidRPr="00CD5E09" w:rsidRDefault="00CD5E09" w:rsidP="00CD5E09">
      <w:pPr>
        <w:rPr>
          <w:noProof w:val="0"/>
        </w:rPr>
      </w:pPr>
      <w:r w:rsidRPr="00CD5E09">
        <w:rPr>
          <w:noProof w:val="0"/>
        </w:rPr>
        <w:t>[16.5.42.9 NMAC - N, 01/09/12; A, 06/14/12; A, 07/17/13]</w:t>
      </w:r>
    </w:p>
    <w:p w:rsidR="00CD5E09" w:rsidRPr="00CD5E09" w:rsidRDefault="00CD5E09" w:rsidP="00CD5E09">
      <w:pPr>
        <w:rPr>
          <w:noProof w:val="0"/>
        </w:rPr>
      </w:pPr>
    </w:p>
    <w:p w:rsidR="00CD5E09" w:rsidRPr="00CD5E09" w:rsidRDefault="00CD5E09" w:rsidP="00CD5E09">
      <w:pPr>
        <w:rPr>
          <w:noProof w:val="0"/>
        </w:rPr>
      </w:pPr>
      <w:r w:rsidRPr="00CD5E09">
        <w:rPr>
          <w:b/>
          <w:noProof w:val="0"/>
        </w:rPr>
        <w:t>16.5.42.10</w:t>
      </w:r>
      <w:r w:rsidRPr="00CD5E09">
        <w:rPr>
          <w:b/>
          <w:noProof w:val="0"/>
        </w:rPr>
        <w:tab/>
        <w:t>REQUIRED DOCUMENTATION:</w:t>
      </w:r>
      <w:r w:rsidRPr="00CD5E09">
        <w:rPr>
          <w:noProof w:val="0"/>
        </w:rPr>
        <w:t xml:space="preserve">  Each applicant for an expanded function dental auxiliary certification shall submit to the board or its agent the required fees and </w:t>
      </w:r>
      <w:r w:rsidR="007C3A66">
        <w:rPr>
          <w:noProof w:val="0"/>
          <w:color w:val="FF0000"/>
          <w:u w:val="single"/>
        </w:rPr>
        <w:t>the</w:t>
      </w:r>
      <w:r w:rsidR="007C3A66" w:rsidRPr="007C3A66">
        <w:rPr>
          <w:noProof w:val="0"/>
          <w:color w:val="FF0000"/>
        </w:rPr>
        <w:t xml:space="preserve"> </w:t>
      </w:r>
      <w:r w:rsidRPr="00CD5E09">
        <w:rPr>
          <w:noProof w:val="0"/>
        </w:rPr>
        <w:t>following documentation.  Applications are valid for one year from the date of receipt by the board; after one year, the applicant shall submit to the board a new application.</w:t>
      </w:r>
    </w:p>
    <w:p w:rsidR="00CD5E09" w:rsidRPr="00CD5E09" w:rsidRDefault="00CD5E09" w:rsidP="00CD5E09">
      <w:pPr>
        <w:rPr>
          <w:noProof w:val="0"/>
        </w:rPr>
      </w:pPr>
      <w:r w:rsidRPr="00CD5E09">
        <w:rPr>
          <w:noProof w:val="0"/>
        </w:rPr>
        <w:tab/>
        <w:t>A.</w:t>
      </w:r>
      <w:r w:rsidRPr="00CD5E09">
        <w:rPr>
          <w:noProof w:val="0"/>
        </w:rPr>
        <w:tab/>
        <w:t>Each application for licensure who completed an EFDA program must submit the following documentation:</w:t>
      </w:r>
    </w:p>
    <w:p w:rsidR="00CD5E09" w:rsidRPr="00CD5E09" w:rsidRDefault="00CD5E09" w:rsidP="00CD5E09">
      <w:pPr>
        <w:rPr>
          <w:noProof w:val="0"/>
        </w:rPr>
      </w:pPr>
      <w:r w:rsidRPr="00CD5E09">
        <w:rPr>
          <w:noProof w:val="0"/>
        </w:rPr>
        <w:t xml:space="preserve">                    (1)     </w:t>
      </w:r>
      <w:proofErr w:type="gramStart"/>
      <w:r w:rsidRPr="00CD5E09">
        <w:rPr>
          <w:noProof w:val="0"/>
        </w:rPr>
        <w:t>completed</w:t>
      </w:r>
      <w:proofErr w:type="gramEnd"/>
      <w:r w:rsidRPr="00CD5E09">
        <w:rPr>
          <w:noProof w:val="0"/>
        </w:rPr>
        <w:t xml:space="preserve"> application with a passport quality photo taken within six months affixed to the application;</w:t>
      </w:r>
    </w:p>
    <w:p w:rsidR="00CD5E09" w:rsidRPr="00CD5E09" w:rsidRDefault="00CD5E09" w:rsidP="00CD5E09">
      <w:pPr>
        <w:rPr>
          <w:noProof w:val="0"/>
        </w:rPr>
      </w:pPr>
      <w:r w:rsidRPr="00CD5E09">
        <w:rPr>
          <w:noProof w:val="0"/>
        </w:rPr>
        <w:t xml:space="preserve">                    (2)     </w:t>
      </w:r>
      <w:proofErr w:type="gramStart"/>
      <w:r w:rsidRPr="00CD5E09">
        <w:rPr>
          <w:noProof w:val="0"/>
        </w:rPr>
        <w:t>official</w:t>
      </w:r>
      <w:proofErr w:type="gramEnd"/>
      <w:r w:rsidRPr="00CD5E09">
        <w:rPr>
          <w:noProof w:val="0"/>
        </w:rPr>
        <w:t xml:space="preserve"> transcripts or certification verifying successful completion of an EFDA program accredited by the commission on dental accreditation;</w:t>
      </w:r>
    </w:p>
    <w:p w:rsidR="008C48F3" w:rsidRDefault="00CD5E09" w:rsidP="00CD5E09">
      <w:pPr>
        <w:rPr>
          <w:noProof w:val="0"/>
        </w:rPr>
      </w:pPr>
      <w:r w:rsidRPr="00CD5E09">
        <w:rPr>
          <w:noProof w:val="0"/>
        </w:rPr>
        <w:lastRenderedPageBreak/>
        <w:t xml:space="preserve">                    (3)     </w:t>
      </w:r>
      <w:proofErr w:type="gramStart"/>
      <w:r w:rsidRPr="00CD5E09">
        <w:rPr>
          <w:noProof w:val="0"/>
        </w:rPr>
        <w:t>copy</w:t>
      </w:r>
      <w:proofErr w:type="gramEnd"/>
      <w:r w:rsidRPr="00CD5E09">
        <w:rPr>
          <w:noProof w:val="0"/>
        </w:rPr>
        <w:t xml:space="preserve"> of clinical examination accepted by the board for certification as EDFA; the results of the exam are valid in New Mexico for a period not to exceed five years:         </w:t>
      </w:r>
    </w:p>
    <w:p w:rsidR="00CD5E09" w:rsidRPr="00CD5E09" w:rsidRDefault="00CD5E09" w:rsidP="00CD5E09">
      <w:pPr>
        <w:rPr>
          <w:noProof w:val="0"/>
        </w:rPr>
      </w:pPr>
      <w:r w:rsidRPr="00CD5E09">
        <w:rPr>
          <w:noProof w:val="0"/>
        </w:rPr>
        <w:t xml:space="preserve">                     (a)     </w:t>
      </w:r>
      <w:proofErr w:type="gramStart"/>
      <w:r w:rsidRPr="00CD5E09">
        <w:rPr>
          <w:noProof w:val="0"/>
        </w:rPr>
        <w:t>the</w:t>
      </w:r>
      <w:proofErr w:type="gramEnd"/>
      <w:r w:rsidRPr="00CD5E09">
        <w:rPr>
          <w:noProof w:val="0"/>
        </w:rPr>
        <w:t xml:space="preserve"> applicant shall apply directly to a board approved testing agency for examination;</w:t>
      </w:r>
    </w:p>
    <w:p w:rsidR="00CD5E09" w:rsidRPr="00CD5E09" w:rsidRDefault="00CD5E09" w:rsidP="00CD5E09">
      <w:pPr>
        <w:rPr>
          <w:noProof w:val="0"/>
        </w:rPr>
      </w:pPr>
      <w:r w:rsidRPr="00CD5E09">
        <w:rPr>
          <w:noProof w:val="0"/>
        </w:rPr>
        <w:t xml:space="preserve">                     (b)     </w:t>
      </w:r>
      <w:proofErr w:type="gramStart"/>
      <w:r w:rsidRPr="00CD5E09">
        <w:rPr>
          <w:noProof w:val="0"/>
        </w:rPr>
        <w:t>results</w:t>
      </w:r>
      <w:proofErr w:type="gramEnd"/>
      <w:r w:rsidRPr="00CD5E09">
        <w:rPr>
          <w:noProof w:val="0"/>
        </w:rPr>
        <w:t xml:space="preserve"> of the clinical examination shall be sent directly to the board office; and</w:t>
      </w:r>
    </w:p>
    <w:p w:rsidR="00CD5E09" w:rsidRPr="00CD5E09" w:rsidRDefault="00CD5E09" w:rsidP="00CD5E09">
      <w:pPr>
        <w:rPr>
          <w:noProof w:val="0"/>
        </w:rPr>
      </w:pPr>
      <w:r w:rsidRPr="00CD5E09">
        <w:rPr>
          <w:noProof w:val="0"/>
        </w:rPr>
        <w:t xml:space="preserve">                    (4)     </w:t>
      </w:r>
      <w:r w:rsidR="00AD0160">
        <w:rPr>
          <w:noProof w:val="0"/>
        </w:rPr>
        <w:t>[</w:t>
      </w:r>
      <w:proofErr w:type="gramStart"/>
      <w:r w:rsidR="00AD0160" w:rsidRPr="00AD0160">
        <w:rPr>
          <w:strike/>
          <w:noProof w:val="0"/>
          <w:color w:val="FF0000"/>
        </w:rPr>
        <w:t>affidavit</w:t>
      </w:r>
      <w:proofErr w:type="gramEnd"/>
      <w:r w:rsidR="00AD0160">
        <w:rPr>
          <w:noProof w:val="0"/>
        </w:rPr>
        <w:t xml:space="preserve">] </w:t>
      </w:r>
      <w:r w:rsidR="00AD0160">
        <w:rPr>
          <w:noProof w:val="0"/>
          <w:color w:val="FF0000"/>
          <w:u w:val="single"/>
        </w:rPr>
        <w:t>affidavit</w:t>
      </w:r>
      <w:r w:rsidRPr="00CD5E09">
        <w:rPr>
          <w:noProof w:val="0"/>
        </w:rPr>
        <w:t xml:space="preserve"> letter from supervising dentists.</w:t>
      </w:r>
    </w:p>
    <w:p w:rsidR="00CD5E09" w:rsidRPr="00CD5E09" w:rsidRDefault="00CD5E09" w:rsidP="00CD5E09">
      <w:pPr>
        <w:rPr>
          <w:noProof w:val="0"/>
        </w:rPr>
      </w:pPr>
      <w:r w:rsidRPr="00CD5E09">
        <w:rPr>
          <w:noProof w:val="0"/>
        </w:rPr>
        <w:tab/>
        <w:t>B.</w:t>
      </w:r>
      <w:r w:rsidRPr="00CD5E09">
        <w:rPr>
          <w:noProof w:val="0"/>
        </w:rPr>
        <w:tab/>
        <w:t>An applicant who has not graduated from an accredited expanded function dental auxiliary program can apply for certification if they meet all requirements in Subsection B, D and F of 16.5.42.9 NMAC and must submit the following:</w:t>
      </w:r>
    </w:p>
    <w:p w:rsidR="00CD5E09" w:rsidRPr="00CD5E09" w:rsidRDefault="00CD5E09" w:rsidP="00CD5E09">
      <w:pPr>
        <w:rPr>
          <w:noProof w:val="0"/>
        </w:rPr>
      </w:pPr>
      <w:r w:rsidRPr="00CD5E09">
        <w:rPr>
          <w:noProof w:val="0"/>
        </w:rPr>
        <w:t xml:space="preserve">                    (1)     </w:t>
      </w:r>
      <w:proofErr w:type="gramStart"/>
      <w:r w:rsidRPr="00CD5E09">
        <w:rPr>
          <w:noProof w:val="0"/>
        </w:rPr>
        <w:t>completed</w:t>
      </w:r>
      <w:proofErr w:type="gramEnd"/>
      <w:r w:rsidRPr="00CD5E09">
        <w:rPr>
          <w:noProof w:val="0"/>
        </w:rPr>
        <w:t xml:space="preserve"> application with a passport quality photo taken within six months affixed to the application;</w:t>
      </w:r>
    </w:p>
    <w:p w:rsidR="00CD5E09" w:rsidRPr="00CD5E09" w:rsidRDefault="00CD5E09" w:rsidP="00CD5E09">
      <w:pPr>
        <w:rPr>
          <w:noProof w:val="0"/>
        </w:rPr>
      </w:pPr>
      <w:r w:rsidRPr="00CD5E09">
        <w:rPr>
          <w:noProof w:val="0"/>
        </w:rPr>
        <w:t xml:space="preserve">                    (2)     </w:t>
      </w:r>
      <w:proofErr w:type="gramStart"/>
      <w:r w:rsidRPr="00CD5E09">
        <w:rPr>
          <w:noProof w:val="0"/>
        </w:rPr>
        <w:t>shall</w:t>
      </w:r>
      <w:proofErr w:type="gramEnd"/>
      <w:r w:rsidRPr="00CD5E09">
        <w:rPr>
          <w:noProof w:val="0"/>
        </w:rPr>
        <w:t xml:space="preserve"> provide proof of five years of continuous employment as a dental assistant or dental hygienist with a minimum of 1,000 hours per year;</w:t>
      </w:r>
    </w:p>
    <w:p w:rsidR="00A91570" w:rsidRPr="00F005A5" w:rsidRDefault="00CD5E09" w:rsidP="00CD5E09">
      <w:pPr>
        <w:rPr>
          <w:noProof w:val="0"/>
        </w:rPr>
      </w:pPr>
      <w:r w:rsidRPr="00CD5E09">
        <w:rPr>
          <w:noProof w:val="0"/>
        </w:rPr>
        <w:t xml:space="preserve">                   </w:t>
      </w:r>
      <w:r w:rsidRPr="00F005A5">
        <w:rPr>
          <w:noProof w:val="0"/>
        </w:rPr>
        <w:t xml:space="preserve"> (3)     </w:t>
      </w:r>
      <w:proofErr w:type="gramStart"/>
      <w:r w:rsidRPr="00F005A5">
        <w:rPr>
          <w:noProof w:val="0"/>
        </w:rPr>
        <w:t>shall</w:t>
      </w:r>
      <w:proofErr w:type="gramEnd"/>
      <w:r w:rsidRPr="00F005A5">
        <w:rPr>
          <w:noProof w:val="0"/>
        </w:rPr>
        <w:t xml:space="preserve"> have achieved certification in all expanded function as defined in 16.5.33 NMAC;</w:t>
      </w:r>
    </w:p>
    <w:p w:rsidR="00CD5E09" w:rsidRPr="00CD5E09" w:rsidRDefault="00CD5E09" w:rsidP="00CD5E09">
      <w:pPr>
        <w:rPr>
          <w:noProof w:val="0"/>
        </w:rPr>
      </w:pPr>
      <w:r w:rsidRPr="00CD5E09">
        <w:rPr>
          <w:noProof w:val="0"/>
        </w:rPr>
        <w:t xml:space="preserve">                    (</w:t>
      </w:r>
      <w:r w:rsidRPr="003E2A87">
        <w:rPr>
          <w:noProof w:val="0"/>
        </w:rPr>
        <w:t>4)</w:t>
      </w:r>
      <w:r w:rsidRPr="00CD5E09">
        <w:rPr>
          <w:noProof w:val="0"/>
        </w:rPr>
        <w:t xml:space="preserve">   shall provide proof of successful completion of courses in dental anatomy, dental materials, placing and shaping direct restorations, fitting and shaping of stainless steel crowns, and occlusion function;</w:t>
      </w:r>
    </w:p>
    <w:p w:rsidR="00CD5E09" w:rsidRPr="00CD5E09" w:rsidRDefault="00CD5E09" w:rsidP="00CD5E09">
      <w:pPr>
        <w:rPr>
          <w:noProof w:val="0"/>
        </w:rPr>
      </w:pPr>
      <w:r w:rsidRPr="00CD5E09">
        <w:rPr>
          <w:noProof w:val="0"/>
        </w:rPr>
        <w:t xml:space="preserve">                    (</w:t>
      </w:r>
      <w:r w:rsidRPr="003E2A87">
        <w:rPr>
          <w:noProof w:val="0"/>
        </w:rPr>
        <w:t>5</w:t>
      </w:r>
      <w:r w:rsidRPr="00CD5E09">
        <w:rPr>
          <w:noProof w:val="0"/>
        </w:rPr>
        <w:t xml:space="preserve">)     </w:t>
      </w:r>
      <w:proofErr w:type="gramStart"/>
      <w:r w:rsidRPr="00CD5E09">
        <w:rPr>
          <w:noProof w:val="0"/>
        </w:rPr>
        <w:t>shall</w:t>
      </w:r>
      <w:proofErr w:type="gramEnd"/>
      <w:r w:rsidRPr="00CD5E09">
        <w:rPr>
          <w:noProof w:val="0"/>
        </w:rPr>
        <w:t xml:space="preserve"> provide a</w:t>
      </w:r>
      <w:r w:rsidRPr="00CD5E09">
        <w:rPr>
          <w:noProof w:val="0"/>
          <w:color w:val="FF0000"/>
          <w:u w:val="single"/>
        </w:rPr>
        <w:t xml:space="preserve">n affidavit </w:t>
      </w:r>
      <w:r w:rsidR="00F005A5">
        <w:rPr>
          <w:noProof w:val="0"/>
          <w:color w:val="FF0000"/>
          <w:u w:val="single"/>
        </w:rPr>
        <w:t>[</w:t>
      </w:r>
      <w:r w:rsidRPr="00F005A5">
        <w:rPr>
          <w:strike/>
          <w:noProof w:val="0"/>
          <w:color w:val="FF0000"/>
        </w:rPr>
        <w:t>letter</w:t>
      </w:r>
      <w:r w:rsidR="00F005A5">
        <w:rPr>
          <w:noProof w:val="0"/>
        </w:rPr>
        <w:t>]</w:t>
      </w:r>
      <w:r w:rsidRPr="00CD5E09">
        <w:rPr>
          <w:noProof w:val="0"/>
        </w:rPr>
        <w:t xml:space="preserve"> </w:t>
      </w:r>
      <w:r w:rsidR="00F005A5">
        <w:rPr>
          <w:noProof w:val="0"/>
          <w:color w:val="FF0000"/>
          <w:u w:val="single"/>
        </w:rPr>
        <w:t>executed on dentist letterhead</w:t>
      </w:r>
      <w:r w:rsidR="00F005A5" w:rsidRPr="00F005A5">
        <w:rPr>
          <w:noProof w:val="0"/>
          <w:color w:val="FF0000"/>
        </w:rPr>
        <w:t xml:space="preserve"> </w:t>
      </w:r>
      <w:r w:rsidRPr="00CD5E09">
        <w:rPr>
          <w:noProof w:val="0"/>
        </w:rPr>
        <w:t xml:space="preserve">from </w:t>
      </w:r>
      <w:r w:rsidR="003E2A87" w:rsidRPr="003E2A87">
        <w:rPr>
          <w:noProof w:val="0"/>
          <w:color w:val="FF0000"/>
          <w:u w:val="single"/>
        </w:rPr>
        <w:t>a</w:t>
      </w:r>
      <w:r w:rsidR="003E2A87" w:rsidRPr="003E2A87">
        <w:rPr>
          <w:noProof w:val="0"/>
          <w:color w:val="FF0000"/>
        </w:rPr>
        <w:t xml:space="preserve"> </w:t>
      </w:r>
      <w:r w:rsidRPr="00CD5E09">
        <w:rPr>
          <w:noProof w:val="0"/>
        </w:rPr>
        <w:t>supervising dentist recommending</w:t>
      </w:r>
      <w:r w:rsidR="003E2A87">
        <w:rPr>
          <w:noProof w:val="0"/>
        </w:rPr>
        <w:t xml:space="preserve"> </w:t>
      </w:r>
      <w:r w:rsidR="003E2A87" w:rsidRPr="003E2A87">
        <w:rPr>
          <w:noProof w:val="0"/>
          <w:color w:val="FF0000"/>
          <w:u w:val="single"/>
        </w:rPr>
        <w:t>the</w:t>
      </w:r>
      <w:r w:rsidRPr="003E2A87">
        <w:rPr>
          <w:noProof w:val="0"/>
          <w:color w:val="FF0000"/>
        </w:rPr>
        <w:t xml:space="preserve"> </w:t>
      </w:r>
      <w:r w:rsidRPr="00CD5E09">
        <w:rPr>
          <w:noProof w:val="0"/>
        </w:rPr>
        <w:t xml:space="preserve">applicant for EFDA certification </w:t>
      </w:r>
      <w:r w:rsidRPr="00CD5E09">
        <w:rPr>
          <w:noProof w:val="0"/>
          <w:color w:val="FF0000"/>
          <w:u w:val="single"/>
        </w:rPr>
        <w:t>and</w:t>
      </w:r>
      <w:r w:rsidR="00F005A5">
        <w:rPr>
          <w:noProof w:val="0"/>
          <w:color w:val="FF0000"/>
          <w:u w:val="single"/>
        </w:rPr>
        <w:t xml:space="preserve"> verifying the applicant’s competency</w:t>
      </w:r>
      <w:r w:rsidRPr="00CD5E09">
        <w:rPr>
          <w:noProof w:val="0"/>
        </w:rPr>
        <w:t>;</w:t>
      </w:r>
      <w:r w:rsidR="00F005A5">
        <w:rPr>
          <w:noProof w:val="0"/>
        </w:rPr>
        <w:t>[</w:t>
      </w:r>
      <w:r w:rsidRPr="00F005A5">
        <w:rPr>
          <w:strike/>
          <w:noProof w:val="0"/>
          <w:color w:val="FF0000"/>
        </w:rPr>
        <w:t xml:space="preserve"> must be on dentist letterhead;</w:t>
      </w:r>
      <w:r w:rsidR="00F005A5" w:rsidRPr="00F005A5">
        <w:rPr>
          <w:strike/>
          <w:noProof w:val="0"/>
          <w:color w:val="FF0000"/>
        </w:rPr>
        <w:t>]</w:t>
      </w:r>
    </w:p>
    <w:p w:rsidR="00CD5E09" w:rsidRPr="00CD5E09" w:rsidRDefault="00CD5E09" w:rsidP="00CD5E09">
      <w:pPr>
        <w:rPr>
          <w:noProof w:val="0"/>
        </w:rPr>
      </w:pPr>
      <w:r w:rsidRPr="00CD5E09">
        <w:rPr>
          <w:noProof w:val="0"/>
        </w:rPr>
        <w:t xml:space="preserve">                    (</w:t>
      </w:r>
      <w:r w:rsidRPr="003E2A87">
        <w:rPr>
          <w:noProof w:val="0"/>
        </w:rPr>
        <w:t>6</w:t>
      </w:r>
      <w:r w:rsidRPr="00CD5E09">
        <w:rPr>
          <w:noProof w:val="0"/>
        </w:rPr>
        <w:t xml:space="preserve">)     </w:t>
      </w:r>
      <w:proofErr w:type="gramStart"/>
      <w:r w:rsidRPr="00CD5E09">
        <w:rPr>
          <w:noProof w:val="0"/>
        </w:rPr>
        <w:t>copy</w:t>
      </w:r>
      <w:proofErr w:type="gramEnd"/>
      <w:r w:rsidRPr="00CD5E09">
        <w:rPr>
          <w:noProof w:val="0"/>
        </w:rPr>
        <w:t xml:space="preserve"> of clin</w:t>
      </w:r>
      <w:r w:rsidR="00465BF7">
        <w:rPr>
          <w:noProof w:val="0"/>
        </w:rPr>
        <w:t>i</w:t>
      </w:r>
      <w:r w:rsidRPr="00CD5E09">
        <w:rPr>
          <w:noProof w:val="0"/>
        </w:rPr>
        <w:t>cal examination score card or certificate; and</w:t>
      </w:r>
    </w:p>
    <w:p w:rsidR="00CD5E09" w:rsidRPr="00CD5E09" w:rsidRDefault="00CD5E09" w:rsidP="00CD5E09">
      <w:pPr>
        <w:rPr>
          <w:noProof w:val="0"/>
          <w:color w:val="FF0000"/>
        </w:rPr>
      </w:pPr>
      <w:r w:rsidRPr="00CD5E09">
        <w:rPr>
          <w:noProof w:val="0"/>
        </w:rPr>
        <w:t xml:space="preserve">                    </w:t>
      </w:r>
      <w:r w:rsidRPr="00CD5E09">
        <w:rPr>
          <w:noProof w:val="0"/>
          <w:color w:val="FF0000"/>
        </w:rPr>
        <w:t>[</w:t>
      </w:r>
      <w:r w:rsidRPr="00CD5E09">
        <w:rPr>
          <w:strike/>
          <w:noProof w:val="0"/>
          <w:color w:val="FF0000"/>
        </w:rPr>
        <w:t xml:space="preserve">(7)     </w:t>
      </w:r>
      <w:proofErr w:type="gramStart"/>
      <w:r w:rsidRPr="00CD5E09">
        <w:rPr>
          <w:strike/>
          <w:noProof w:val="0"/>
          <w:color w:val="FF0000"/>
        </w:rPr>
        <w:t>affidavit</w:t>
      </w:r>
      <w:proofErr w:type="gramEnd"/>
      <w:r w:rsidRPr="00CD5E09">
        <w:rPr>
          <w:strike/>
          <w:noProof w:val="0"/>
          <w:color w:val="FF0000"/>
        </w:rPr>
        <w:t xml:space="preserve"> letter from the supervising dentist of competency.</w:t>
      </w:r>
      <w:r w:rsidRPr="00CD5E09">
        <w:rPr>
          <w:noProof w:val="0"/>
          <w:color w:val="FF0000"/>
        </w:rPr>
        <w:t>]</w:t>
      </w:r>
    </w:p>
    <w:p w:rsidR="00CD5E09" w:rsidRPr="00CD5E09" w:rsidRDefault="00CD5E09" w:rsidP="00CD5E09">
      <w:pPr>
        <w:rPr>
          <w:noProof w:val="0"/>
        </w:rPr>
      </w:pPr>
      <w:r w:rsidRPr="00CD5E09">
        <w:rPr>
          <w:noProof w:val="0"/>
        </w:rPr>
        <w:tab/>
        <w:t>C.</w:t>
      </w:r>
      <w:r w:rsidRPr="00CD5E09">
        <w:rPr>
          <w:noProof w:val="0"/>
        </w:rPr>
        <w:tab/>
        <w:t>Certification by credentials.  Applicants can apply for certification by credentials if they meet all requirements as defined in Subsections A, C, D and F of 16.5.42.9 N</w:t>
      </w:r>
      <w:bookmarkStart w:id="0" w:name="_GoBack"/>
      <w:bookmarkEnd w:id="0"/>
      <w:r w:rsidRPr="00CD5E09">
        <w:rPr>
          <w:noProof w:val="0"/>
        </w:rPr>
        <w:t>MAC and must submit the following:</w:t>
      </w:r>
    </w:p>
    <w:p w:rsidR="00CD5E09" w:rsidRPr="00CD5E09" w:rsidRDefault="00CD5E09" w:rsidP="00CD5E09">
      <w:pPr>
        <w:rPr>
          <w:noProof w:val="0"/>
        </w:rPr>
      </w:pPr>
      <w:r w:rsidRPr="00CD5E09">
        <w:rPr>
          <w:noProof w:val="0"/>
        </w:rPr>
        <w:t xml:space="preserve">                    (1)     </w:t>
      </w:r>
      <w:proofErr w:type="gramStart"/>
      <w:r w:rsidRPr="00CD5E09">
        <w:rPr>
          <w:noProof w:val="0"/>
        </w:rPr>
        <w:t>completed</w:t>
      </w:r>
      <w:proofErr w:type="gramEnd"/>
      <w:r w:rsidRPr="00CD5E09">
        <w:rPr>
          <w:noProof w:val="0"/>
        </w:rPr>
        <w:t xml:space="preserve"> application with a passport quality photo taken within six months affixed to the application;</w:t>
      </w:r>
    </w:p>
    <w:p w:rsidR="00CD5E09" w:rsidRPr="00CD5E09" w:rsidRDefault="00CD5E09" w:rsidP="00CD5E09">
      <w:pPr>
        <w:rPr>
          <w:noProof w:val="0"/>
        </w:rPr>
      </w:pPr>
      <w:r w:rsidRPr="00CD5E09">
        <w:rPr>
          <w:noProof w:val="0"/>
        </w:rPr>
        <w:t xml:space="preserve">                    (2)     </w:t>
      </w:r>
      <w:proofErr w:type="gramStart"/>
      <w:r w:rsidRPr="00CD5E09">
        <w:rPr>
          <w:noProof w:val="0"/>
        </w:rPr>
        <w:t>verification</w:t>
      </w:r>
      <w:proofErr w:type="gramEnd"/>
      <w:r w:rsidRPr="00CD5E09">
        <w:rPr>
          <w:noProof w:val="0"/>
        </w:rPr>
        <w:t xml:space="preserve"> of a current active certification in good standing from another state; and</w:t>
      </w:r>
    </w:p>
    <w:p w:rsidR="00CD5E09" w:rsidRPr="00CD5E09" w:rsidRDefault="00CD5E09" w:rsidP="00CD5E09">
      <w:pPr>
        <w:rPr>
          <w:noProof w:val="0"/>
        </w:rPr>
      </w:pPr>
      <w:r w:rsidRPr="00CD5E09">
        <w:rPr>
          <w:noProof w:val="0"/>
        </w:rPr>
        <w:t xml:space="preserve">                    (3)     </w:t>
      </w:r>
      <w:proofErr w:type="gramStart"/>
      <w:r w:rsidRPr="00CD5E09">
        <w:rPr>
          <w:noProof w:val="0"/>
        </w:rPr>
        <w:t>copy</w:t>
      </w:r>
      <w:proofErr w:type="gramEnd"/>
      <w:r w:rsidRPr="00CD5E09">
        <w:rPr>
          <w:noProof w:val="0"/>
        </w:rPr>
        <w:t xml:space="preserve"> of clinical examination score card or certificate; the results of the examination are valid in New Mexico for a period not to exceed five years:</w:t>
      </w:r>
    </w:p>
    <w:p w:rsidR="00CD5E09" w:rsidRPr="00CD5E09" w:rsidRDefault="00CD5E09" w:rsidP="00CD5E09">
      <w:pPr>
        <w:rPr>
          <w:noProof w:val="0"/>
        </w:rPr>
      </w:pPr>
      <w:r w:rsidRPr="00CD5E09">
        <w:rPr>
          <w:noProof w:val="0"/>
        </w:rPr>
        <w:t xml:space="preserve">                              (a)     </w:t>
      </w:r>
      <w:proofErr w:type="gramStart"/>
      <w:r w:rsidRPr="00CD5E09">
        <w:rPr>
          <w:noProof w:val="0"/>
        </w:rPr>
        <w:t>the</w:t>
      </w:r>
      <w:proofErr w:type="gramEnd"/>
      <w:r w:rsidRPr="00CD5E09">
        <w:rPr>
          <w:noProof w:val="0"/>
        </w:rPr>
        <w:t xml:space="preserve"> applicant shall apply directly to a board approved testing agency for examination, and</w:t>
      </w:r>
    </w:p>
    <w:p w:rsidR="00CD5E09" w:rsidRPr="00CD5E09" w:rsidRDefault="00CD5E09" w:rsidP="00CD5E09">
      <w:pPr>
        <w:rPr>
          <w:noProof w:val="0"/>
        </w:rPr>
      </w:pPr>
      <w:r w:rsidRPr="00CD5E09">
        <w:rPr>
          <w:noProof w:val="0"/>
        </w:rPr>
        <w:t xml:space="preserve">                              (b)     </w:t>
      </w:r>
      <w:proofErr w:type="gramStart"/>
      <w:r w:rsidRPr="00CD5E09">
        <w:rPr>
          <w:noProof w:val="0"/>
        </w:rPr>
        <w:t>the</w:t>
      </w:r>
      <w:proofErr w:type="gramEnd"/>
      <w:r w:rsidRPr="00CD5E09">
        <w:rPr>
          <w:noProof w:val="0"/>
        </w:rPr>
        <w:t xml:space="preserve"> results of the clinical examination must be sent directly to the board office; and</w:t>
      </w:r>
    </w:p>
    <w:p w:rsidR="00CD5E09" w:rsidRPr="00CD5E09" w:rsidRDefault="00CD5E09" w:rsidP="00CD5E09">
      <w:pPr>
        <w:rPr>
          <w:noProof w:val="0"/>
        </w:rPr>
      </w:pPr>
      <w:r w:rsidRPr="00CD5E09">
        <w:rPr>
          <w:noProof w:val="0"/>
        </w:rPr>
        <w:t xml:space="preserve">                    (4)     </w:t>
      </w:r>
      <w:proofErr w:type="gramStart"/>
      <w:r w:rsidRPr="00CD5E09">
        <w:rPr>
          <w:noProof w:val="0"/>
        </w:rPr>
        <w:t>affidavit</w:t>
      </w:r>
      <w:proofErr w:type="gramEnd"/>
      <w:r w:rsidRPr="00CD5E09">
        <w:rPr>
          <w:noProof w:val="0"/>
        </w:rPr>
        <w:t xml:space="preserve"> letter from the supervising dentist of competency.</w:t>
      </w:r>
    </w:p>
    <w:p w:rsidR="00CD5E09" w:rsidRPr="00CD5E09" w:rsidRDefault="00CD5E09" w:rsidP="00CD5E09">
      <w:pPr>
        <w:rPr>
          <w:noProof w:val="0"/>
        </w:rPr>
      </w:pPr>
      <w:r w:rsidRPr="00CD5E09">
        <w:rPr>
          <w:noProof w:val="0"/>
        </w:rPr>
        <w:t>[16.5.42.10 NMAC - N, 01/09/12; A, 06/14/12; A, 07/17/13]</w:t>
      </w:r>
    </w:p>
    <w:p w:rsidR="00CD5E09" w:rsidRPr="00CD5E09" w:rsidRDefault="00CD5E09" w:rsidP="00CD5E09">
      <w:pPr>
        <w:rPr>
          <w:noProof w:val="0"/>
        </w:rPr>
      </w:pPr>
    </w:p>
    <w:p w:rsidR="00CD5E09" w:rsidRPr="00CD5E09" w:rsidRDefault="00CD5E09" w:rsidP="00CD5E09">
      <w:pPr>
        <w:rPr>
          <w:noProof w:val="0"/>
        </w:rPr>
      </w:pPr>
      <w:r w:rsidRPr="00CD5E09">
        <w:rPr>
          <w:b/>
          <w:noProof w:val="0"/>
        </w:rPr>
        <w:t>16.5.42.11</w:t>
      </w:r>
      <w:r w:rsidRPr="00CD5E09">
        <w:rPr>
          <w:b/>
          <w:noProof w:val="0"/>
        </w:rPr>
        <w:tab/>
        <w:t>CERTIFICATION PROCEDURE:</w:t>
      </w:r>
      <w:r w:rsidRPr="00CD5E09">
        <w:rPr>
          <w:noProof w:val="0"/>
        </w:rPr>
        <w:t xml:space="preserve">  Upon receipt of a completed application, including all required documentation, signed </w:t>
      </w:r>
      <w:r w:rsidR="00AD0160">
        <w:rPr>
          <w:noProof w:val="0"/>
        </w:rPr>
        <w:t>[</w:t>
      </w:r>
      <w:r w:rsidR="00AD0160" w:rsidRPr="000C5F9D">
        <w:rPr>
          <w:strike/>
          <w:noProof w:val="0"/>
          <w:color w:val="FF0000"/>
        </w:rPr>
        <w:t>affidavit</w:t>
      </w:r>
      <w:r w:rsidR="00AD0160">
        <w:rPr>
          <w:noProof w:val="0"/>
        </w:rPr>
        <w:t>]</w:t>
      </w:r>
      <w:r w:rsidRPr="00CD5E09">
        <w:rPr>
          <w:noProof w:val="0"/>
        </w:rPr>
        <w:t xml:space="preserve"> </w:t>
      </w:r>
      <w:r w:rsidR="000C5F9D">
        <w:rPr>
          <w:noProof w:val="0"/>
          <w:color w:val="FF0000"/>
          <w:u w:val="single"/>
        </w:rPr>
        <w:t>affidavit</w:t>
      </w:r>
      <w:r w:rsidR="000C5F9D" w:rsidRPr="000C5F9D">
        <w:rPr>
          <w:noProof w:val="0"/>
          <w:color w:val="FF0000"/>
        </w:rPr>
        <w:t xml:space="preserve"> </w:t>
      </w:r>
      <w:r w:rsidRPr="00CD5E09">
        <w:rPr>
          <w:noProof w:val="0"/>
        </w:rPr>
        <w:t>and fees, the secretary-treasurer or delegate of the board will review the application and determine eligibility for certification.</w:t>
      </w:r>
    </w:p>
    <w:p w:rsidR="00CD5E09" w:rsidRPr="00CD5E09" w:rsidRDefault="00CD5E09" w:rsidP="00CD5E09">
      <w:pPr>
        <w:rPr>
          <w:noProof w:val="0"/>
        </w:rPr>
      </w:pPr>
      <w:r w:rsidRPr="00CD5E09">
        <w:rPr>
          <w:noProof w:val="0"/>
        </w:rPr>
        <w:tab/>
        <w:t>A.</w:t>
      </w:r>
      <w:r w:rsidRPr="00CD5E09">
        <w:rPr>
          <w:noProof w:val="0"/>
        </w:rPr>
        <w:tab/>
        <w:t>Initial certificates are issued for a period not to exceed three years.</w:t>
      </w:r>
    </w:p>
    <w:p w:rsidR="00CD5E09" w:rsidRPr="00CD5E09" w:rsidRDefault="00CD5E09" w:rsidP="00CD5E09">
      <w:pPr>
        <w:rPr>
          <w:noProof w:val="0"/>
        </w:rPr>
      </w:pPr>
      <w:r w:rsidRPr="00CD5E09">
        <w:rPr>
          <w:noProof w:val="0"/>
        </w:rPr>
        <w:tab/>
        <w:t>B.</w:t>
      </w:r>
      <w:r w:rsidRPr="00CD5E09">
        <w:rPr>
          <w:noProof w:val="0"/>
        </w:rPr>
        <w:tab/>
        <w:t>The certificate must be displayed so that it is visible to the public.</w:t>
      </w:r>
    </w:p>
    <w:p w:rsidR="00CD5E09" w:rsidRPr="00CD5E09" w:rsidRDefault="00CD5E09" w:rsidP="00CD5E09">
      <w:pPr>
        <w:rPr>
          <w:noProof w:val="0"/>
        </w:rPr>
      </w:pPr>
      <w:r w:rsidRPr="00CD5E09">
        <w:rPr>
          <w:noProof w:val="0"/>
        </w:rPr>
        <w:t>[16.5.42.11 NMAC - N, 01/09/12]</w:t>
      </w:r>
    </w:p>
    <w:p w:rsidR="00CD5E09" w:rsidRPr="00CD5E09" w:rsidRDefault="00CD5E09" w:rsidP="00CD5E09">
      <w:pPr>
        <w:rPr>
          <w:noProof w:val="0"/>
        </w:rPr>
      </w:pPr>
    </w:p>
    <w:p w:rsidR="00CD5E09" w:rsidRPr="00CD5E09" w:rsidRDefault="00CD5E09" w:rsidP="00CD5E09">
      <w:pPr>
        <w:rPr>
          <w:b/>
          <w:bCs/>
          <w:noProof w:val="0"/>
        </w:rPr>
      </w:pPr>
      <w:r w:rsidRPr="00CD5E09">
        <w:rPr>
          <w:b/>
          <w:noProof w:val="0"/>
        </w:rPr>
        <w:t>HISTORY OF 16.5.42 NMAC:  [RESERVED]</w:t>
      </w:r>
    </w:p>
    <w:p w:rsidR="002E43A3" w:rsidRPr="00CD5E09" w:rsidRDefault="002E43A3" w:rsidP="00CD5E09"/>
    <w:sectPr w:rsidR="002E43A3" w:rsidRPr="00CD5E09" w:rsidSect="002B48C2">
      <w:footerReference w:type="even" r:id="rId8"/>
      <w:footerReference w:type="default" r:id="rId9"/>
      <w:footnotePr>
        <w:numFmt w:val="lowerRoman"/>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B1" w:rsidRDefault="003841B1">
      <w:r>
        <w:separator/>
      </w:r>
    </w:p>
  </w:endnote>
  <w:endnote w:type="continuationSeparator" w:id="0">
    <w:p w:rsidR="003841B1" w:rsidRDefault="0038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F3" w:rsidRDefault="008475F3">
    <w:pPr>
      <w:framePr w:wrap="around" w:vAnchor="text" w:hAnchor="margin" w:xAlign="right" w:y="1"/>
    </w:pPr>
    <w:r>
      <w:fldChar w:fldCharType="begin"/>
    </w:r>
    <w:r>
      <w:instrText xml:space="preserve">PAGE  </w:instrText>
    </w:r>
    <w:r>
      <w:fldChar w:fldCharType="end"/>
    </w:r>
  </w:p>
  <w:p w:rsidR="008475F3" w:rsidRDefault="008475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BE" w:rsidRDefault="000733BE">
    <w:pPr>
      <w:pStyle w:val="Footer"/>
    </w:pPr>
    <w:r>
      <w:rPr>
        <w:noProof w:val="0"/>
      </w:rPr>
      <w:t>16.5.42 NMAC</w:t>
    </w:r>
    <w:r>
      <w:rPr>
        <w:noProof w:val="0"/>
      </w:rPr>
      <w:tab/>
    </w:r>
    <w:r>
      <w:rPr>
        <w:noProof w:val="0"/>
      </w:rPr>
      <w:tab/>
    </w:r>
    <w:r>
      <w:rPr>
        <w:noProof w:val="0"/>
      </w:rPr>
      <w:fldChar w:fldCharType="begin"/>
    </w:r>
    <w:r>
      <w:instrText xml:space="preserve"> PAGE   \* MERGEFORMAT </w:instrText>
    </w:r>
    <w:r>
      <w:rPr>
        <w:noProof w:val="0"/>
      </w:rPr>
      <w:fldChar w:fldCharType="separate"/>
    </w:r>
    <w:r w:rsidR="00465BF7">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B1" w:rsidRDefault="003841B1">
      <w:r>
        <w:separator/>
      </w:r>
    </w:p>
  </w:footnote>
  <w:footnote w:type="continuationSeparator" w:id="0">
    <w:p w:rsidR="003841B1" w:rsidRDefault="0038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4EB2"/>
    <w:multiLevelType w:val="hybridMultilevel"/>
    <w:tmpl w:val="0FD0F5DE"/>
    <w:lvl w:ilvl="0" w:tplc="531A8B06">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
    <w:nsid w:val="0FFF6865"/>
    <w:multiLevelType w:val="hybridMultilevel"/>
    <w:tmpl w:val="ECEC99DE"/>
    <w:lvl w:ilvl="0" w:tplc="1B7CE03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401BFF"/>
    <w:multiLevelType w:val="hybridMultilevel"/>
    <w:tmpl w:val="1696EBE0"/>
    <w:lvl w:ilvl="0" w:tplc="8CE24E52">
      <w:start w:val="1"/>
      <w:numFmt w:val="decimal"/>
      <w:lvlText w:val="(%1)"/>
      <w:lvlJc w:val="left"/>
      <w:pPr>
        <w:ind w:left="1440" w:hanging="360"/>
      </w:pPr>
      <w:rPr>
        <w:rFonts w:ascii="Times New Roman" w:eastAsia="Calibri" w:hAnsi="Times New Roman" w:cs="Times New Roman"/>
        <w:color w:val="9BBB5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2F70A2"/>
    <w:multiLevelType w:val="hybridMultilevel"/>
    <w:tmpl w:val="7508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93314D"/>
    <w:multiLevelType w:val="hybridMultilevel"/>
    <w:tmpl w:val="70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F4A1F"/>
    <w:multiLevelType w:val="hybridMultilevel"/>
    <w:tmpl w:val="A8183310"/>
    <w:lvl w:ilvl="0" w:tplc="B24207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5176D3"/>
    <w:multiLevelType w:val="hybridMultilevel"/>
    <w:tmpl w:val="8BE8EAB2"/>
    <w:lvl w:ilvl="0" w:tplc="B102131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EE62B0"/>
    <w:multiLevelType w:val="hybridMultilevel"/>
    <w:tmpl w:val="816C81C0"/>
    <w:lvl w:ilvl="0" w:tplc="1C58A57E">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B8776BD"/>
    <w:multiLevelType w:val="hybridMultilevel"/>
    <w:tmpl w:val="FBB03A52"/>
    <w:lvl w:ilvl="0" w:tplc="B7ACF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CE788F"/>
    <w:multiLevelType w:val="hybridMultilevel"/>
    <w:tmpl w:val="EE8ACBFC"/>
    <w:lvl w:ilvl="0" w:tplc="272AD752">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1DE9"/>
    <w:rsid w:val="00005DFC"/>
    <w:rsid w:val="00007A12"/>
    <w:rsid w:val="0001466C"/>
    <w:rsid w:val="0001700C"/>
    <w:rsid w:val="000226ED"/>
    <w:rsid w:val="00046A24"/>
    <w:rsid w:val="00056002"/>
    <w:rsid w:val="00067E80"/>
    <w:rsid w:val="000733BE"/>
    <w:rsid w:val="00073B43"/>
    <w:rsid w:val="00084668"/>
    <w:rsid w:val="0009072F"/>
    <w:rsid w:val="0009146C"/>
    <w:rsid w:val="000917EE"/>
    <w:rsid w:val="0009531C"/>
    <w:rsid w:val="000B6703"/>
    <w:rsid w:val="000B755E"/>
    <w:rsid w:val="000C02B6"/>
    <w:rsid w:val="000C5EBC"/>
    <w:rsid w:val="000C5F9D"/>
    <w:rsid w:val="000D2380"/>
    <w:rsid w:val="000D5963"/>
    <w:rsid w:val="00113EE7"/>
    <w:rsid w:val="0012676E"/>
    <w:rsid w:val="00130DBE"/>
    <w:rsid w:val="00144D55"/>
    <w:rsid w:val="00151E61"/>
    <w:rsid w:val="00153362"/>
    <w:rsid w:val="0015545D"/>
    <w:rsid w:val="00161D36"/>
    <w:rsid w:val="001706BE"/>
    <w:rsid w:val="001D108F"/>
    <w:rsid w:val="001D4A61"/>
    <w:rsid w:val="001D7A16"/>
    <w:rsid w:val="001F24D6"/>
    <w:rsid w:val="00216CEF"/>
    <w:rsid w:val="00220957"/>
    <w:rsid w:val="002238DE"/>
    <w:rsid w:val="00225CDF"/>
    <w:rsid w:val="00233D17"/>
    <w:rsid w:val="00250529"/>
    <w:rsid w:val="00253CDC"/>
    <w:rsid w:val="00255220"/>
    <w:rsid w:val="0025757C"/>
    <w:rsid w:val="00266E45"/>
    <w:rsid w:val="00280D13"/>
    <w:rsid w:val="00280E71"/>
    <w:rsid w:val="0029514A"/>
    <w:rsid w:val="002A7567"/>
    <w:rsid w:val="002B48C2"/>
    <w:rsid w:val="002E0722"/>
    <w:rsid w:val="002E43A3"/>
    <w:rsid w:val="002E4D6F"/>
    <w:rsid w:val="002F3936"/>
    <w:rsid w:val="002F6ED2"/>
    <w:rsid w:val="00313445"/>
    <w:rsid w:val="00315809"/>
    <w:rsid w:val="00331FE9"/>
    <w:rsid w:val="00334E31"/>
    <w:rsid w:val="00340405"/>
    <w:rsid w:val="00345CE5"/>
    <w:rsid w:val="0035080F"/>
    <w:rsid w:val="003741DC"/>
    <w:rsid w:val="0038296E"/>
    <w:rsid w:val="003841B1"/>
    <w:rsid w:val="003A11AF"/>
    <w:rsid w:val="003A30ED"/>
    <w:rsid w:val="003B022C"/>
    <w:rsid w:val="003D4B8D"/>
    <w:rsid w:val="003E2A87"/>
    <w:rsid w:val="003E35D5"/>
    <w:rsid w:val="00407132"/>
    <w:rsid w:val="0041552D"/>
    <w:rsid w:val="00420276"/>
    <w:rsid w:val="00427EA6"/>
    <w:rsid w:val="004374EE"/>
    <w:rsid w:val="00446BD3"/>
    <w:rsid w:val="00454C22"/>
    <w:rsid w:val="00454F69"/>
    <w:rsid w:val="00465BF7"/>
    <w:rsid w:val="0048047F"/>
    <w:rsid w:val="00493E44"/>
    <w:rsid w:val="004A763B"/>
    <w:rsid w:val="004B43F0"/>
    <w:rsid w:val="004B5BC3"/>
    <w:rsid w:val="004D26D9"/>
    <w:rsid w:val="004D287A"/>
    <w:rsid w:val="004D2E5C"/>
    <w:rsid w:val="004E22AF"/>
    <w:rsid w:val="004E44EF"/>
    <w:rsid w:val="004F185B"/>
    <w:rsid w:val="004F6982"/>
    <w:rsid w:val="00511560"/>
    <w:rsid w:val="00513E84"/>
    <w:rsid w:val="0051529D"/>
    <w:rsid w:val="005440AA"/>
    <w:rsid w:val="0054747A"/>
    <w:rsid w:val="00576EB0"/>
    <w:rsid w:val="00582D90"/>
    <w:rsid w:val="005A78C8"/>
    <w:rsid w:val="005B349C"/>
    <w:rsid w:val="005B5036"/>
    <w:rsid w:val="005B5E30"/>
    <w:rsid w:val="005C329D"/>
    <w:rsid w:val="005C6E76"/>
    <w:rsid w:val="005F01FD"/>
    <w:rsid w:val="005F020F"/>
    <w:rsid w:val="00601969"/>
    <w:rsid w:val="006019D6"/>
    <w:rsid w:val="00602F66"/>
    <w:rsid w:val="006116B5"/>
    <w:rsid w:val="00614B30"/>
    <w:rsid w:val="00617983"/>
    <w:rsid w:val="006232BB"/>
    <w:rsid w:val="006310EC"/>
    <w:rsid w:val="00643856"/>
    <w:rsid w:val="006467A8"/>
    <w:rsid w:val="00663C61"/>
    <w:rsid w:val="0067592D"/>
    <w:rsid w:val="00694BF5"/>
    <w:rsid w:val="006B0322"/>
    <w:rsid w:val="006C4C06"/>
    <w:rsid w:val="006E53DA"/>
    <w:rsid w:val="00714069"/>
    <w:rsid w:val="00746548"/>
    <w:rsid w:val="0076381E"/>
    <w:rsid w:val="007647AE"/>
    <w:rsid w:val="00773060"/>
    <w:rsid w:val="007767FD"/>
    <w:rsid w:val="007B20A0"/>
    <w:rsid w:val="007B7881"/>
    <w:rsid w:val="007C3A66"/>
    <w:rsid w:val="007C69B9"/>
    <w:rsid w:val="007D1BC8"/>
    <w:rsid w:val="007E03CD"/>
    <w:rsid w:val="008103A0"/>
    <w:rsid w:val="008111EE"/>
    <w:rsid w:val="008250A7"/>
    <w:rsid w:val="00842FC4"/>
    <w:rsid w:val="008475F3"/>
    <w:rsid w:val="008777ED"/>
    <w:rsid w:val="008A06C9"/>
    <w:rsid w:val="008A37CA"/>
    <w:rsid w:val="008A4808"/>
    <w:rsid w:val="008B79D0"/>
    <w:rsid w:val="008C01C5"/>
    <w:rsid w:val="008C48F3"/>
    <w:rsid w:val="008F04BC"/>
    <w:rsid w:val="008F1AF2"/>
    <w:rsid w:val="008F22AC"/>
    <w:rsid w:val="00911FCB"/>
    <w:rsid w:val="00921218"/>
    <w:rsid w:val="009410C1"/>
    <w:rsid w:val="00952EE5"/>
    <w:rsid w:val="009600A6"/>
    <w:rsid w:val="009616DE"/>
    <w:rsid w:val="009938F5"/>
    <w:rsid w:val="009945DC"/>
    <w:rsid w:val="00995421"/>
    <w:rsid w:val="009A502D"/>
    <w:rsid w:val="009B08A1"/>
    <w:rsid w:val="009B2FF2"/>
    <w:rsid w:val="009B7301"/>
    <w:rsid w:val="009C1384"/>
    <w:rsid w:val="009C58E0"/>
    <w:rsid w:val="009C5B45"/>
    <w:rsid w:val="009C775E"/>
    <w:rsid w:val="009D00C3"/>
    <w:rsid w:val="009D1274"/>
    <w:rsid w:val="009E770E"/>
    <w:rsid w:val="009F5CC7"/>
    <w:rsid w:val="009F6EC9"/>
    <w:rsid w:val="00A10F77"/>
    <w:rsid w:val="00A20257"/>
    <w:rsid w:val="00A30A06"/>
    <w:rsid w:val="00A31625"/>
    <w:rsid w:val="00A35ED1"/>
    <w:rsid w:val="00A44B4D"/>
    <w:rsid w:val="00A46D0E"/>
    <w:rsid w:val="00A5058A"/>
    <w:rsid w:val="00A52AED"/>
    <w:rsid w:val="00A53B56"/>
    <w:rsid w:val="00A55A16"/>
    <w:rsid w:val="00A56C41"/>
    <w:rsid w:val="00A7240C"/>
    <w:rsid w:val="00A80E3F"/>
    <w:rsid w:val="00A81495"/>
    <w:rsid w:val="00A91570"/>
    <w:rsid w:val="00AB0615"/>
    <w:rsid w:val="00AB202D"/>
    <w:rsid w:val="00AB31B2"/>
    <w:rsid w:val="00AC0C97"/>
    <w:rsid w:val="00AC0D29"/>
    <w:rsid w:val="00AC4561"/>
    <w:rsid w:val="00AC7B04"/>
    <w:rsid w:val="00AD0160"/>
    <w:rsid w:val="00AD1DA4"/>
    <w:rsid w:val="00AD382C"/>
    <w:rsid w:val="00AD5FE1"/>
    <w:rsid w:val="00AE32EA"/>
    <w:rsid w:val="00AF652F"/>
    <w:rsid w:val="00B12437"/>
    <w:rsid w:val="00B148B3"/>
    <w:rsid w:val="00B62C1A"/>
    <w:rsid w:val="00B6520E"/>
    <w:rsid w:val="00B677FB"/>
    <w:rsid w:val="00B75F78"/>
    <w:rsid w:val="00B80DE4"/>
    <w:rsid w:val="00B81455"/>
    <w:rsid w:val="00B9132C"/>
    <w:rsid w:val="00BA64A2"/>
    <w:rsid w:val="00BB189E"/>
    <w:rsid w:val="00BC0B84"/>
    <w:rsid w:val="00BD140A"/>
    <w:rsid w:val="00BD4344"/>
    <w:rsid w:val="00BE01D0"/>
    <w:rsid w:val="00BF2D0D"/>
    <w:rsid w:val="00C02722"/>
    <w:rsid w:val="00C13A5D"/>
    <w:rsid w:val="00C151AA"/>
    <w:rsid w:val="00C16480"/>
    <w:rsid w:val="00C34ACF"/>
    <w:rsid w:val="00C56098"/>
    <w:rsid w:val="00C63C7A"/>
    <w:rsid w:val="00C70309"/>
    <w:rsid w:val="00CB67BA"/>
    <w:rsid w:val="00CC500C"/>
    <w:rsid w:val="00CD4159"/>
    <w:rsid w:val="00CD5E09"/>
    <w:rsid w:val="00CF106E"/>
    <w:rsid w:val="00D05E77"/>
    <w:rsid w:val="00D135E7"/>
    <w:rsid w:val="00D26467"/>
    <w:rsid w:val="00D3039C"/>
    <w:rsid w:val="00D33264"/>
    <w:rsid w:val="00D40841"/>
    <w:rsid w:val="00D51F48"/>
    <w:rsid w:val="00D7160C"/>
    <w:rsid w:val="00D77468"/>
    <w:rsid w:val="00D77969"/>
    <w:rsid w:val="00D90DEA"/>
    <w:rsid w:val="00DA30A7"/>
    <w:rsid w:val="00DA4150"/>
    <w:rsid w:val="00DA4E14"/>
    <w:rsid w:val="00DD159E"/>
    <w:rsid w:val="00DD3B82"/>
    <w:rsid w:val="00DD7D00"/>
    <w:rsid w:val="00DE1317"/>
    <w:rsid w:val="00DF3ED9"/>
    <w:rsid w:val="00E00335"/>
    <w:rsid w:val="00E0131B"/>
    <w:rsid w:val="00E14BF7"/>
    <w:rsid w:val="00E32C07"/>
    <w:rsid w:val="00E40519"/>
    <w:rsid w:val="00E42397"/>
    <w:rsid w:val="00E51B44"/>
    <w:rsid w:val="00E75F88"/>
    <w:rsid w:val="00E77375"/>
    <w:rsid w:val="00E803F7"/>
    <w:rsid w:val="00E85B70"/>
    <w:rsid w:val="00EA5E8A"/>
    <w:rsid w:val="00EC1CC3"/>
    <w:rsid w:val="00EC7E2A"/>
    <w:rsid w:val="00ED535D"/>
    <w:rsid w:val="00EE1161"/>
    <w:rsid w:val="00EE72A7"/>
    <w:rsid w:val="00EE7D89"/>
    <w:rsid w:val="00EF03A7"/>
    <w:rsid w:val="00EF39CF"/>
    <w:rsid w:val="00F005A5"/>
    <w:rsid w:val="00F14553"/>
    <w:rsid w:val="00F23DB3"/>
    <w:rsid w:val="00F55D37"/>
    <w:rsid w:val="00F6606C"/>
    <w:rsid w:val="00F8169D"/>
    <w:rsid w:val="00F8188D"/>
    <w:rsid w:val="00FA2502"/>
    <w:rsid w:val="00FA3001"/>
    <w:rsid w:val="00FB735E"/>
    <w:rsid w:val="00FC745F"/>
    <w:rsid w:val="00FD09C0"/>
    <w:rsid w:val="00FD6D58"/>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C06C3-E0AB-41F0-B89D-C0AA66F0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F5"/>
    <w:rPr>
      <w:rFonts w:ascii="Times New Roman" w:hAnsi="Times New Roman"/>
      <w:noProof/>
    </w:rPr>
  </w:style>
  <w:style w:type="paragraph" w:styleId="Heading1">
    <w:name w:val="heading 1"/>
    <w:basedOn w:val="Normal"/>
    <w:next w:val="Normal"/>
    <w:rsid w:val="00694BF5"/>
    <w:pPr>
      <w:keepNext/>
      <w:spacing w:before="240" w:after="60"/>
      <w:outlineLvl w:val="0"/>
    </w:pPr>
    <w:rPr>
      <w:rFonts w:cs="Arial"/>
      <w:b/>
      <w:bCs/>
      <w:kern w:val="32"/>
      <w:szCs w:val="32"/>
    </w:rPr>
  </w:style>
  <w:style w:type="paragraph" w:styleId="Heading2">
    <w:name w:val="heading 2"/>
    <w:basedOn w:val="Normal"/>
    <w:next w:val="Normal"/>
    <w:rsid w:val="00694BF5"/>
    <w:pPr>
      <w:keepNext/>
      <w:spacing w:before="240" w:after="60"/>
      <w:outlineLvl w:val="1"/>
    </w:pPr>
    <w:rPr>
      <w:rFonts w:cs="Arial"/>
      <w:b/>
      <w:bCs/>
      <w:iCs/>
      <w:sz w:val="18"/>
      <w:szCs w:val="28"/>
    </w:rPr>
  </w:style>
  <w:style w:type="paragraph" w:styleId="Heading3">
    <w:name w:val="heading 3"/>
    <w:basedOn w:val="Normal"/>
    <w:next w:val="Normal"/>
    <w:rsid w:val="00694BF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3BE"/>
    <w:pPr>
      <w:tabs>
        <w:tab w:val="center" w:pos="4680"/>
        <w:tab w:val="right" w:pos="9360"/>
      </w:tabs>
    </w:pPr>
  </w:style>
  <w:style w:type="character" w:customStyle="1" w:styleId="HeaderChar">
    <w:name w:val="Header Char"/>
    <w:basedOn w:val="DefaultParagraphFont"/>
    <w:link w:val="Header"/>
    <w:rsid w:val="000733BE"/>
    <w:rPr>
      <w:rFonts w:ascii="Times New Roman" w:hAnsi="Times New Roman"/>
      <w:noProof/>
    </w:rPr>
  </w:style>
  <w:style w:type="paragraph" w:styleId="Footer">
    <w:name w:val="footer"/>
    <w:basedOn w:val="Normal"/>
    <w:link w:val="FooterChar"/>
    <w:uiPriority w:val="99"/>
    <w:rsid w:val="000733BE"/>
    <w:pPr>
      <w:tabs>
        <w:tab w:val="center" w:pos="4680"/>
        <w:tab w:val="right" w:pos="9360"/>
      </w:tabs>
    </w:pPr>
  </w:style>
  <w:style w:type="character" w:customStyle="1" w:styleId="FooterChar">
    <w:name w:val="Footer Char"/>
    <w:basedOn w:val="DefaultParagraphFont"/>
    <w:link w:val="Footer"/>
    <w:uiPriority w:val="99"/>
    <w:rsid w:val="000733BE"/>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4804">
      <w:bodyDiv w:val="1"/>
      <w:marLeft w:val="0"/>
      <w:marRight w:val="0"/>
      <w:marTop w:val="0"/>
      <w:marBottom w:val="0"/>
      <w:divBdr>
        <w:top w:val="none" w:sz="0" w:space="0" w:color="auto"/>
        <w:left w:val="none" w:sz="0" w:space="0" w:color="auto"/>
        <w:bottom w:val="none" w:sz="0" w:space="0" w:color="auto"/>
        <w:right w:val="none" w:sz="0" w:space="0" w:color="auto"/>
      </w:divBdr>
    </w:div>
    <w:div w:id="577713159">
      <w:bodyDiv w:val="1"/>
      <w:marLeft w:val="0"/>
      <w:marRight w:val="0"/>
      <w:marTop w:val="0"/>
      <w:marBottom w:val="0"/>
      <w:divBdr>
        <w:top w:val="none" w:sz="0" w:space="0" w:color="auto"/>
        <w:left w:val="none" w:sz="0" w:space="0" w:color="auto"/>
        <w:bottom w:val="none" w:sz="0" w:space="0" w:color="auto"/>
        <w:right w:val="none" w:sz="0" w:space="0" w:color="auto"/>
      </w:divBdr>
    </w:div>
    <w:div w:id="9868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DE41-064D-4FAE-BD0B-54623BBB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16.5.42 NMAC</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16.5.42 NMAC</dc:title>
  <dc:creator>plujan</dc:creator>
  <cp:lastModifiedBy>Roberta Perea</cp:lastModifiedBy>
  <cp:revision>15</cp:revision>
  <cp:lastPrinted>2011-11-15T19:30:00Z</cp:lastPrinted>
  <dcterms:created xsi:type="dcterms:W3CDTF">2015-05-27T21:17:00Z</dcterms:created>
  <dcterms:modified xsi:type="dcterms:W3CDTF">2015-08-25T22:24:00Z</dcterms:modified>
</cp:coreProperties>
</file>