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07" w:rsidRPr="00CC73CA" w:rsidRDefault="00123607" w:rsidP="00CC73CA">
      <w:pPr>
        <w:rPr>
          <w:b/>
          <w:bCs/>
          <w:szCs w:val="20"/>
        </w:rPr>
      </w:pPr>
      <w:r w:rsidRPr="00CC73CA">
        <w:rPr>
          <w:b/>
          <w:bCs/>
          <w:szCs w:val="20"/>
        </w:rPr>
        <w:t>TITLE</w:t>
      </w:r>
      <w:r w:rsidR="00CC6BED" w:rsidRPr="00CC73CA">
        <w:rPr>
          <w:b/>
          <w:bCs/>
          <w:szCs w:val="20"/>
        </w:rPr>
        <w:t xml:space="preserve"> </w:t>
      </w:r>
      <w:r w:rsidRPr="00CC73CA">
        <w:rPr>
          <w:b/>
          <w:bCs/>
          <w:szCs w:val="20"/>
        </w:rPr>
        <w:t>16</w:t>
      </w:r>
      <w:r w:rsidRPr="00CC73CA">
        <w:rPr>
          <w:b/>
          <w:bCs/>
          <w:szCs w:val="20"/>
        </w:rPr>
        <w:tab/>
        <w:t>OCCUPATIONAL AND PROFESSIONAL LICENSING</w:t>
      </w:r>
    </w:p>
    <w:p w:rsidR="00123607" w:rsidRPr="00CC73CA" w:rsidRDefault="00123607" w:rsidP="00CC73CA">
      <w:pPr>
        <w:rPr>
          <w:b/>
          <w:bCs/>
          <w:szCs w:val="20"/>
        </w:rPr>
      </w:pPr>
      <w:r w:rsidRPr="00CC73CA">
        <w:rPr>
          <w:b/>
          <w:bCs/>
          <w:szCs w:val="20"/>
        </w:rPr>
        <w:t>CHAPTER 28</w:t>
      </w:r>
      <w:r w:rsidRPr="00CC73CA">
        <w:rPr>
          <w:b/>
          <w:bCs/>
          <w:szCs w:val="20"/>
        </w:rPr>
        <w:tab/>
        <w:t>SIGNED LANGUAGE INTERPRETERS</w:t>
      </w:r>
    </w:p>
    <w:p w:rsidR="00123607" w:rsidRPr="00CC73CA" w:rsidRDefault="00123607" w:rsidP="00CC73CA">
      <w:pPr>
        <w:rPr>
          <w:b/>
          <w:bCs/>
          <w:szCs w:val="20"/>
        </w:rPr>
      </w:pPr>
      <w:r w:rsidRPr="00CC73CA">
        <w:rPr>
          <w:b/>
          <w:bCs/>
          <w:szCs w:val="20"/>
        </w:rPr>
        <w:t>PART</w:t>
      </w:r>
      <w:r w:rsidR="00CC6BED" w:rsidRPr="00CC73CA">
        <w:rPr>
          <w:b/>
          <w:bCs/>
          <w:szCs w:val="20"/>
        </w:rPr>
        <w:t xml:space="preserve"> </w:t>
      </w:r>
      <w:r w:rsidRPr="00CC73CA">
        <w:rPr>
          <w:b/>
          <w:bCs/>
          <w:szCs w:val="20"/>
        </w:rPr>
        <w:t>7</w:t>
      </w:r>
      <w:r w:rsidRPr="00CC73CA">
        <w:rPr>
          <w:b/>
          <w:bCs/>
          <w:szCs w:val="20"/>
        </w:rPr>
        <w:tab/>
      </w:r>
      <w:r w:rsidRPr="00CC73CA">
        <w:rPr>
          <w:b/>
          <w:bCs/>
          <w:szCs w:val="20"/>
        </w:rPr>
        <w:tab/>
        <w:t>LICENSURE FOR MILITARY SERVICE MEMBERS, SPOUSES AND VETERANS</w:t>
      </w:r>
    </w:p>
    <w:p w:rsidR="00123607" w:rsidRPr="00CC73CA" w:rsidRDefault="00123607" w:rsidP="00CC73CA">
      <w:pPr>
        <w:rPr>
          <w:bCs/>
          <w:szCs w:val="20"/>
        </w:rPr>
      </w:pPr>
    </w:p>
    <w:p w:rsidR="00123607" w:rsidRPr="00CC73CA" w:rsidRDefault="00123607" w:rsidP="00CC73CA">
      <w:pPr>
        <w:rPr>
          <w:bCs/>
          <w:szCs w:val="20"/>
        </w:rPr>
      </w:pPr>
      <w:r w:rsidRPr="00CC73CA">
        <w:rPr>
          <w:b/>
          <w:bCs/>
          <w:szCs w:val="20"/>
        </w:rPr>
        <w:t>16.28.7.1</w:t>
      </w:r>
      <w:r w:rsidRPr="00CC73CA">
        <w:rPr>
          <w:bCs/>
          <w:szCs w:val="20"/>
        </w:rPr>
        <w:tab/>
      </w:r>
      <w:r w:rsidRPr="00CC73CA">
        <w:rPr>
          <w:b/>
          <w:bCs/>
          <w:szCs w:val="20"/>
        </w:rPr>
        <w:t>ISSUING</w:t>
      </w:r>
      <w:r w:rsidRPr="00CC73CA">
        <w:rPr>
          <w:bCs/>
          <w:szCs w:val="20"/>
        </w:rPr>
        <w:t xml:space="preserve"> </w:t>
      </w:r>
      <w:r w:rsidRPr="00CC73CA">
        <w:rPr>
          <w:b/>
          <w:bCs/>
          <w:szCs w:val="20"/>
        </w:rPr>
        <w:t>AGENCY:</w:t>
      </w:r>
      <w:r w:rsidRPr="00CC73CA">
        <w:rPr>
          <w:bCs/>
          <w:szCs w:val="20"/>
        </w:rPr>
        <w:t xml:space="preserve">  New Mexico Regulation and Licensing Department</w:t>
      </w:r>
      <w:r w:rsidR="00C51F2E" w:rsidRPr="00CC73CA">
        <w:rPr>
          <w:bCs/>
          <w:szCs w:val="20"/>
        </w:rPr>
        <w:t>,</w:t>
      </w:r>
      <w:r w:rsidR="00C51F2E" w:rsidRPr="00CC73CA">
        <w:rPr>
          <w:szCs w:val="20"/>
        </w:rPr>
        <w:t xml:space="preserve"> Signed Language Interpreting Practices Board</w:t>
      </w:r>
    </w:p>
    <w:p w:rsidR="00123607" w:rsidRPr="00CC73CA" w:rsidRDefault="00123607" w:rsidP="00CC73CA">
      <w:pPr>
        <w:rPr>
          <w:bCs/>
          <w:szCs w:val="20"/>
        </w:rPr>
      </w:pPr>
      <w:r w:rsidRPr="00CC73CA">
        <w:rPr>
          <w:bCs/>
          <w:szCs w:val="20"/>
        </w:rPr>
        <w:t xml:space="preserve">[16.28.7.1 NMAC - N, </w:t>
      </w:r>
      <w:r w:rsidR="00E1605F" w:rsidRPr="00CC73CA">
        <w:rPr>
          <w:szCs w:val="20"/>
        </w:rPr>
        <w:t>01/15/14</w:t>
      </w:r>
      <w:r w:rsidRPr="00CC73CA">
        <w:rPr>
          <w:bCs/>
          <w:szCs w:val="20"/>
        </w:rPr>
        <w:t>]</w:t>
      </w:r>
    </w:p>
    <w:p w:rsidR="00123607" w:rsidRPr="00CC73CA" w:rsidRDefault="00123607" w:rsidP="00CC73CA">
      <w:pPr>
        <w:rPr>
          <w:bCs/>
          <w:szCs w:val="20"/>
        </w:rPr>
      </w:pPr>
    </w:p>
    <w:p w:rsidR="00123607" w:rsidRPr="00CC73CA" w:rsidRDefault="00123607" w:rsidP="00CC73CA">
      <w:pPr>
        <w:rPr>
          <w:bCs/>
          <w:szCs w:val="20"/>
        </w:rPr>
      </w:pPr>
      <w:r w:rsidRPr="00CC73CA">
        <w:rPr>
          <w:b/>
          <w:bCs/>
          <w:szCs w:val="20"/>
        </w:rPr>
        <w:t>16.28.7.2</w:t>
      </w:r>
      <w:r w:rsidRPr="00CC73CA">
        <w:rPr>
          <w:bCs/>
          <w:szCs w:val="20"/>
        </w:rPr>
        <w:tab/>
      </w:r>
      <w:r w:rsidRPr="00CC73CA">
        <w:rPr>
          <w:b/>
          <w:bCs/>
          <w:szCs w:val="20"/>
        </w:rPr>
        <w:t>SCOPE:</w:t>
      </w:r>
      <w:r w:rsidRPr="00CC73CA">
        <w:rPr>
          <w:bCs/>
          <w:szCs w:val="20"/>
        </w:rPr>
        <w:t xml:space="preserve">  This part sets f</w:t>
      </w:r>
      <w:r w:rsidR="00C51F2E" w:rsidRPr="00CC73CA">
        <w:rPr>
          <w:bCs/>
          <w:szCs w:val="20"/>
        </w:rPr>
        <w:t>orth application procedures to expedite licensure for m</w:t>
      </w:r>
      <w:r w:rsidRPr="00CC73CA">
        <w:rPr>
          <w:bCs/>
          <w:szCs w:val="20"/>
        </w:rPr>
        <w:t>ilitary service members, spouses and veterans.</w:t>
      </w:r>
    </w:p>
    <w:p w:rsidR="00123607" w:rsidRPr="00CC73CA" w:rsidRDefault="00123607" w:rsidP="00CC73CA">
      <w:pPr>
        <w:rPr>
          <w:bCs/>
          <w:szCs w:val="20"/>
        </w:rPr>
      </w:pPr>
      <w:r w:rsidRPr="00CC73CA">
        <w:rPr>
          <w:bCs/>
          <w:szCs w:val="20"/>
        </w:rPr>
        <w:t xml:space="preserve">[16.28.7.2 NMAC - N, </w:t>
      </w:r>
      <w:r w:rsidR="00E1605F" w:rsidRPr="00CC73CA">
        <w:rPr>
          <w:szCs w:val="20"/>
        </w:rPr>
        <w:t>01/15/14</w:t>
      </w:r>
      <w:r w:rsidRPr="00CC73CA">
        <w:rPr>
          <w:bCs/>
          <w:szCs w:val="20"/>
        </w:rPr>
        <w:t>]</w:t>
      </w:r>
    </w:p>
    <w:p w:rsidR="00123607" w:rsidRPr="00CC73CA" w:rsidRDefault="00123607" w:rsidP="00CC73CA">
      <w:pPr>
        <w:rPr>
          <w:bCs/>
          <w:szCs w:val="20"/>
        </w:rPr>
      </w:pPr>
    </w:p>
    <w:p w:rsidR="00123607" w:rsidRPr="00CC73CA" w:rsidRDefault="00123607" w:rsidP="00CC73CA">
      <w:pPr>
        <w:rPr>
          <w:bCs/>
          <w:szCs w:val="20"/>
        </w:rPr>
      </w:pPr>
      <w:r w:rsidRPr="00CC73CA">
        <w:rPr>
          <w:b/>
          <w:bCs/>
          <w:szCs w:val="20"/>
        </w:rPr>
        <w:t>16.28.7.3</w:t>
      </w:r>
      <w:r w:rsidRPr="00CC73CA">
        <w:rPr>
          <w:bCs/>
          <w:szCs w:val="20"/>
        </w:rPr>
        <w:tab/>
      </w:r>
      <w:r w:rsidRPr="00CC73CA">
        <w:rPr>
          <w:b/>
          <w:bCs/>
          <w:szCs w:val="20"/>
        </w:rPr>
        <w:t>STATUTORY</w:t>
      </w:r>
      <w:r w:rsidRPr="00CC73CA">
        <w:rPr>
          <w:bCs/>
          <w:szCs w:val="20"/>
        </w:rPr>
        <w:t xml:space="preserve"> </w:t>
      </w:r>
      <w:r w:rsidRPr="00CC73CA">
        <w:rPr>
          <w:b/>
          <w:bCs/>
          <w:szCs w:val="20"/>
        </w:rPr>
        <w:t>AUTHORITY:</w:t>
      </w:r>
      <w:r w:rsidRPr="00CC73CA">
        <w:rPr>
          <w:bCs/>
          <w:szCs w:val="20"/>
        </w:rPr>
        <w:t xml:space="preserve">  These rules are promulgated pursuant to </w:t>
      </w:r>
      <w:r w:rsidR="004A63C0" w:rsidRPr="00CC73CA">
        <w:rPr>
          <w:bCs/>
          <w:szCs w:val="20"/>
        </w:rPr>
        <w:t>61-1-34 NMSA 1978.</w:t>
      </w:r>
    </w:p>
    <w:p w:rsidR="00123607" w:rsidRPr="00CC73CA" w:rsidRDefault="00123607" w:rsidP="00CC73CA">
      <w:pPr>
        <w:rPr>
          <w:bCs/>
          <w:szCs w:val="20"/>
        </w:rPr>
      </w:pPr>
      <w:r w:rsidRPr="00CC73CA">
        <w:rPr>
          <w:bCs/>
          <w:szCs w:val="20"/>
        </w:rPr>
        <w:t xml:space="preserve">[16.28.7.3 NMAC - N, </w:t>
      </w:r>
      <w:r w:rsidR="00E1605F" w:rsidRPr="00CC73CA">
        <w:rPr>
          <w:szCs w:val="20"/>
        </w:rPr>
        <w:t>01/15/14</w:t>
      </w:r>
      <w:r w:rsidRPr="00CC73CA">
        <w:rPr>
          <w:bCs/>
          <w:szCs w:val="20"/>
        </w:rPr>
        <w:t>]</w:t>
      </w:r>
    </w:p>
    <w:p w:rsidR="00123607" w:rsidRPr="00CC73CA" w:rsidRDefault="00123607" w:rsidP="00CC73CA">
      <w:pPr>
        <w:rPr>
          <w:bCs/>
          <w:szCs w:val="20"/>
        </w:rPr>
      </w:pPr>
    </w:p>
    <w:p w:rsidR="00123607" w:rsidRPr="00CC73CA" w:rsidRDefault="00123607" w:rsidP="00CC73CA">
      <w:pPr>
        <w:rPr>
          <w:bCs/>
          <w:szCs w:val="20"/>
        </w:rPr>
      </w:pPr>
      <w:r w:rsidRPr="00CC73CA">
        <w:rPr>
          <w:b/>
          <w:bCs/>
          <w:szCs w:val="20"/>
        </w:rPr>
        <w:t>16.28.7.4</w:t>
      </w:r>
      <w:r w:rsidRPr="00CC73CA">
        <w:rPr>
          <w:bCs/>
          <w:szCs w:val="20"/>
        </w:rPr>
        <w:tab/>
      </w:r>
      <w:r w:rsidRPr="00CC73CA">
        <w:rPr>
          <w:b/>
          <w:bCs/>
          <w:szCs w:val="20"/>
        </w:rPr>
        <w:t>DURATION:</w:t>
      </w:r>
      <w:r w:rsidRPr="00CC73CA">
        <w:rPr>
          <w:bCs/>
          <w:szCs w:val="20"/>
        </w:rPr>
        <w:t xml:space="preserve">  Permanent.</w:t>
      </w:r>
    </w:p>
    <w:p w:rsidR="00123607" w:rsidRPr="00CC73CA" w:rsidRDefault="00123607" w:rsidP="00CC73CA">
      <w:pPr>
        <w:rPr>
          <w:bCs/>
          <w:szCs w:val="20"/>
        </w:rPr>
      </w:pPr>
      <w:r w:rsidRPr="00CC73CA">
        <w:rPr>
          <w:bCs/>
          <w:szCs w:val="20"/>
        </w:rPr>
        <w:t>[16.28.7.4 NMAC - N</w:t>
      </w:r>
      <w:r w:rsidR="00E1605F" w:rsidRPr="00CC73CA">
        <w:rPr>
          <w:szCs w:val="20"/>
        </w:rPr>
        <w:t>01/15/14</w:t>
      </w:r>
      <w:r w:rsidRPr="00CC73CA">
        <w:rPr>
          <w:bCs/>
          <w:szCs w:val="20"/>
        </w:rPr>
        <w:t>]</w:t>
      </w:r>
    </w:p>
    <w:p w:rsidR="00123607" w:rsidRPr="00CC73CA" w:rsidRDefault="00123607" w:rsidP="00CC73CA">
      <w:pPr>
        <w:rPr>
          <w:bCs/>
          <w:szCs w:val="20"/>
        </w:rPr>
      </w:pPr>
    </w:p>
    <w:p w:rsidR="00123607" w:rsidRPr="00CC73CA" w:rsidRDefault="00123607" w:rsidP="00CC73CA">
      <w:pPr>
        <w:rPr>
          <w:bCs/>
          <w:szCs w:val="20"/>
        </w:rPr>
      </w:pPr>
      <w:r w:rsidRPr="00CC73CA">
        <w:rPr>
          <w:b/>
          <w:bCs/>
          <w:szCs w:val="20"/>
        </w:rPr>
        <w:t>16.28.7.5</w:t>
      </w:r>
      <w:r w:rsidRPr="00CC73CA">
        <w:rPr>
          <w:bCs/>
          <w:szCs w:val="20"/>
        </w:rPr>
        <w:tab/>
      </w:r>
      <w:r w:rsidRPr="00CC73CA">
        <w:rPr>
          <w:b/>
          <w:bCs/>
          <w:szCs w:val="20"/>
        </w:rPr>
        <w:t>EFFECTIVE</w:t>
      </w:r>
      <w:r w:rsidRPr="00CC73CA">
        <w:rPr>
          <w:bCs/>
          <w:szCs w:val="20"/>
        </w:rPr>
        <w:t xml:space="preserve"> </w:t>
      </w:r>
      <w:r w:rsidRPr="00CC73CA">
        <w:rPr>
          <w:b/>
          <w:bCs/>
          <w:szCs w:val="20"/>
        </w:rPr>
        <w:t>DATE:</w:t>
      </w:r>
      <w:r w:rsidRPr="00CC73CA">
        <w:rPr>
          <w:bCs/>
          <w:szCs w:val="20"/>
        </w:rPr>
        <w:t xml:space="preserve">   </w:t>
      </w:r>
      <w:r w:rsidR="00E1605F" w:rsidRPr="00CC73CA">
        <w:rPr>
          <w:szCs w:val="20"/>
        </w:rPr>
        <w:t xml:space="preserve">01/15/2014 </w:t>
      </w:r>
      <w:r w:rsidRPr="00CC73CA">
        <w:rPr>
          <w:bCs/>
          <w:szCs w:val="20"/>
        </w:rPr>
        <w:t>unless a later date is cited at the end of a section.</w:t>
      </w:r>
    </w:p>
    <w:p w:rsidR="00123607" w:rsidRPr="00CC73CA" w:rsidRDefault="00123607" w:rsidP="00CC73CA">
      <w:pPr>
        <w:rPr>
          <w:bCs/>
          <w:szCs w:val="20"/>
        </w:rPr>
      </w:pPr>
      <w:r w:rsidRPr="00CC73CA">
        <w:rPr>
          <w:bCs/>
          <w:szCs w:val="20"/>
        </w:rPr>
        <w:t xml:space="preserve">[16.28.7.5 NMAC - N, </w:t>
      </w:r>
      <w:r w:rsidR="00E1605F" w:rsidRPr="00CC73CA">
        <w:rPr>
          <w:szCs w:val="20"/>
        </w:rPr>
        <w:t>01/15/14</w:t>
      </w:r>
      <w:r w:rsidRPr="00CC73CA">
        <w:rPr>
          <w:bCs/>
          <w:szCs w:val="20"/>
        </w:rPr>
        <w:t>]</w:t>
      </w:r>
    </w:p>
    <w:p w:rsidR="00123607" w:rsidRPr="00CC73CA" w:rsidRDefault="00123607" w:rsidP="00CC73CA">
      <w:pPr>
        <w:rPr>
          <w:bCs/>
          <w:szCs w:val="20"/>
        </w:rPr>
      </w:pPr>
    </w:p>
    <w:p w:rsidR="00123607" w:rsidRPr="00CC73CA" w:rsidRDefault="00123607" w:rsidP="00CC73CA">
      <w:pPr>
        <w:rPr>
          <w:bCs/>
          <w:szCs w:val="20"/>
        </w:rPr>
      </w:pPr>
      <w:r w:rsidRPr="00CC73CA">
        <w:rPr>
          <w:b/>
          <w:bCs/>
          <w:szCs w:val="20"/>
        </w:rPr>
        <w:t>16.28.7.6</w:t>
      </w:r>
      <w:r w:rsidRPr="00CC73CA">
        <w:rPr>
          <w:bCs/>
          <w:szCs w:val="20"/>
        </w:rPr>
        <w:tab/>
      </w:r>
      <w:r w:rsidRPr="00CC73CA">
        <w:rPr>
          <w:b/>
          <w:bCs/>
          <w:szCs w:val="20"/>
        </w:rPr>
        <w:t>OBJECTIVE:</w:t>
      </w:r>
      <w:r w:rsidRPr="00CC73CA">
        <w:rPr>
          <w:bCs/>
          <w:szCs w:val="20"/>
        </w:rPr>
        <w:t xml:space="preserve">  The purpose of this part is to expedite licensure for military service members, spouses and veterans pursuant to </w:t>
      </w:r>
      <w:r w:rsidR="00C51F2E" w:rsidRPr="00CC73CA">
        <w:rPr>
          <w:bCs/>
          <w:szCs w:val="20"/>
        </w:rPr>
        <w:t xml:space="preserve">61-1-34 </w:t>
      </w:r>
      <w:r w:rsidRPr="00CC73CA">
        <w:rPr>
          <w:bCs/>
          <w:szCs w:val="20"/>
        </w:rPr>
        <w:t>NMSA 1978.</w:t>
      </w:r>
    </w:p>
    <w:p w:rsidR="00123607" w:rsidRPr="00CC73CA" w:rsidRDefault="00123607" w:rsidP="00CC73CA">
      <w:pPr>
        <w:rPr>
          <w:bCs/>
          <w:szCs w:val="20"/>
        </w:rPr>
      </w:pPr>
      <w:r w:rsidRPr="00CC73CA">
        <w:rPr>
          <w:bCs/>
          <w:szCs w:val="20"/>
        </w:rPr>
        <w:t xml:space="preserve">[16.28.7.6 NMAC - N, </w:t>
      </w:r>
      <w:r w:rsidR="00E1605F" w:rsidRPr="00CC73CA">
        <w:rPr>
          <w:szCs w:val="20"/>
        </w:rPr>
        <w:t>01/15/14</w:t>
      </w:r>
      <w:r w:rsidRPr="00CC73CA">
        <w:rPr>
          <w:bCs/>
          <w:szCs w:val="20"/>
        </w:rPr>
        <w:t>]</w:t>
      </w:r>
    </w:p>
    <w:p w:rsidR="00123607" w:rsidRPr="00CC73CA" w:rsidRDefault="00123607" w:rsidP="00CC73CA">
      <w:pPr>
        <w:rPr>
          <w:bCs/>
          <w:szCs w:val="20"/>
        </w:rPr>
      </w:pPr>
    </w:p>
    <w:p w:rsidR="00123607" w:rsidRPr="00CC73CA" w:rsidRDefault="00123607" w:rsidP="00CC73CA">
      <w:pPr>
        <w:rPr>
          <w:bCs/>
          <w:szCs w:val="20"/>
        </w:rPr>
      </w:pPr>
      <w:r w:rsidRPr="00CC73CA">
        <w:rPr>
          <w:b/>
          <w:bCs/>
          <w:szCs w:val="20"/>
        </w:rPr>
        <w:t>16.28.7.7</w:t>
      </w:r>
      <w:r w:rsidRPr="00CC73CA">
        <w:rPr>
          <w:bCs/>
          <w:szCs w:val="20"/>
        </w:rPr>
        <w:tab/>
      </w:r>
      <w:r w:rsidRPr="00CC73CA">
        <w:rPr>
          <w:b/>
          <w:bCs/>
          <w:szCs w:val="20"/>
        </w:rPr>
        <w:t>DEFINITIONS:</w:t>
      </w:r>
    </w:p>
    <w:p w:rsidR="00123607" w:rsidRPr="00CC73CA" w:rsidRDefault="00123607" w:rsidP="00CC73CA">
      <w:pPr>
        <w:rPr>
          <w:bCs/>
          <w:szCs w:val="20"/>
        </w:rPr>
      </w:pPr>
      <w:r w:rsidRPr="00CC73CA">
        <w:rPr>
          <w:bCs/>
          <w:szCs w:val="20"/>
        </w:rPr>
        <w:tab/>
      </w:r>
      <w:r w:rsidRPr="00CC73CA">
        <w:rPr>
          <w:b/>
        </w:rPr>
        <w:t>A.</w:t>
      </w:r>
      <w:r w:rsidRPr="00CC73CA">
        <w:rPr>
          <w:bCs/>
          <w:szCs w:val="20"/>
        </w:rPr>
        <w:tab/>
        <w:t>Military service member:  means a person who is serving in the armed forces of the United States or in an active reserve component of the armed forces of th</w:t>
      </w:r>
      <w:r w:rsidR="00C51F2E" w:rsidRPr="00CC73CA">
        <w:rPr>
          <w:bCs/>
          <w:szCs w:val="20"/>
        </w:rPr>
        <w:t xml:space="preserve">e United States, including the </w:t>
      </w:r>
      <w:r w:rsidR="00413D6B" w:rsidRPr="00CC73CA">
        <w:rPr>
          <w:bCs/>
          <w:szCs w:val="20"/>
        </w:rPr>
        <w:t>National Guard</w:t>
      </w:r>
      <w:r w:rsidRPr="00CC73CA">
        <w:rPr>
          <w:bCs/>
          <w:szCs w:val="20"/>
        </w:rPr>
        <w:t>.</w:t>
      </w:r>
    </w:p>
    <w:p w:rsidR="00123607" w:rsidRPr="00CC73CA" w:rsidRDefault="00123607" w:rsidP="00CC73CA">
      <w:pPr>
        <w:rPr>
          <w:bCs/>
          <w:szCs w:val="20"/>
        </w:rPr>
      </w:pPr>
      <w:r w:rsidRPr="00CC73CA">
        <w:rPr>
          <w:bCs/>
          <w:szCs w:val="20"/>
        </w:rPr>
        <w:tab/>
      </w:r>
      <w:r w:rsidRPr="00CC73CA">
        <w:rPr>
          <w:b/>
        </w:rPr>
        <w:t>B.</w:t>
      </w:r>
      <w:r w:rsidRPr="00CC73CA">
        <w:rPr>
          <w:bCs/>
          <w:szCs w:val="20"/>
        </w:rPr>
        <w:tab/>
        <w:t xml:space="preserve">Recent </w:t>
      </w:r>
      <w:r w:rsidR="00C51F2E" w:rsidRPr="00CC73CA">
        <w:rPr>
          <w:bCs/>
          <w:szCs w:val="20"/>
        </w:rPr>
        <w:t>v</w:t>
      </w:r>
      <w:r w:rsidRPr="00CC73CA">
        <w:rPr>
          <w:bCs/>
          <w:szCs w:val="20"/>
        </w:rPr>
        <w:t>eteran:  means a person who has received an honorable discharge or separation from military service within the two years immediately preceding the date the person applied for an occupational or professional license pursuant to this section.</w:t>
      </w:r>
    </w:p>
    <w:p w:rsidR="00123607" w:rsidRPr="00CC73CA" w:rsidRDefault="00123607" w:rsidP="00CC73CA">
      <w:pPr>
        <w:rPr>
          <w:bCs/>
          <w:szCs w:val="20"/>
        </w:rPr>
      </w:pPr>
      <w:r w:rsidRPr="00CC73CA">
        <w:rPr>
          <w:bCs/>
          <w:szCs w:val="20"/>
        </w:rPr>
        <w:t xml:space="preserve">[16.28.7.7 NMAC - N, </w:t>
      </w:r>
      <w:r w:rsidR="00E1605F" w:rsidRPr="00CC73CA">
        <w:rPr>
          <w:szCs w:val="20"/>
        </w:rPr>
        <w:t>01/15/14</w:t>
      </w:r>
      <w:r w:rsidRPr="00CC73CA">
        <w:rPr>
          <w:bCs/>
          <w:szCs w:val="20"/>
        </w:rPr>
        <w:t>]</w:t>
      </w:r>
    </w:p>
    <w:p w:rsidR="00123607" w:rsidRPr="00CC73CA" w:rsidRDefault="00123607" w:rsidP="00CC73CA">
      <w:pPr>
        <w:rPr>
          <w:bCs/>
          <w:szCs w:val="20"/>
        </w:rPr>
      </w:pPr>
    </w:p>
    <w:p w:rsidR="00123607" w:rsidRPr="00CC73CA" w:rsidRDefault="00123607" w:rsidP="00CC73CA">
      <w:pPr>
        <w:rPr>
          <w:bCs/>
          <w:szCs w:val="20"/>
        </w:rPr>
      </w:pPr>
      <w:r w:rsidRPr="00CC73CA">
        <w:rPr>
          <w:b/>
          <w:bCs/>
          <w:szCs w:val="20"/>
        </w:rPr>
        <w:t>16.28.7.8</w:t>
      </w:r>
      <w:r w:rsidRPr="00CC73CA">
        <w:rPr>
          <w:bCs/>
          <w:szCs w:val="20"/>
        </w:rPr>
        <w:tab/>
      </w:r>
      <w:r w:rsidRPr="00CC73CA">
        <w:rPr>
          <w:b/>
          <w:bCs/>
          <w:szCs w:val="20"/>
        </w:rPr>
        <w:t>APPLICATION</w:t>
      </w:r>
      <w:r w:rsidRPr="00CC73CA">
        <w:rPr>
          <w:bCs/>
          <w:szCs w:val="20"/>
        </w:rPr>
        <w:t xml:space="preserve"> </w:t>
      </w:r>
      <w:r w:rsidRPr="00CC73CA">
        <w:rPr>
          <w:b/>
          <w:bCs/>
          <w:szCs w:val="20"/>
        </w:rPr>
        <w:t>REQUIREMENTS:</w:t>
      </w:r>
    </w:p>
    <w:p w:rsidR="00123607" w:rsidRPr="00CC73CA" w:rsidRDefault="00123607" w:rsidP="00CC73CA">
      <w:pPr>
        <w:rPr>
          <w:bCs/>
          <w:szCs w:val="20"/>
        </w:rPr>
      </w:pPr>
      <w:r w:rsidRPr="00CC73CA">
        <w:rPr>
          <w:bCs/>
          <w:szCs w:val="20"/>
        </w:rPr>
        <w:tab/>
      </w:r>
      <w:r w:rsidRPr="00CC73CA">
        <w:rPr>
          <w:b/>
          <w:bCs/>
          <w:szCs w:val="20"/>
        </w:rPr>
        <w:t>A.</w:t>
      </w:r>
      <w:r w:rsidRPr="00CC73CA">
        <w:rPr>
          <w:bCs/>
          <w:szCs w:val="20"/>
        </w:rPr>
        <w:tab/>
        <w:t>Applications for registration shall be completed on a form provided by the department.</w:t>
      </w:r>
    </w:p>
    <w:p w:rsidR="00123607" w:rsidRPr="00CC73CA" w:rsidRDefault="00123607" w:rsidP="00CC73CA">
      <w:pPr>
        <w:rPr>
          <w:bCs/>
          <w:szCs w:val="20"/>
        </w:rPr>
      </w:pPr>
      <w:r w:rsidRPr="00CC73CA">
        <w:rPr>
          <w:bCs/>
          <w:szCs w:val="20"/>
        </w:rPr>
        <w:tab/>
      </w:r>
      <w:r w:rsidRPr="00CC73CA">
        <w:rPr>
          <w:b/>
          <w:bCs/>
          <w:szCs w:val="20"/>
        </w:rPr>
        <w:t>B.</w:t>
      </w:r>
      <w:r w:rsidRPr="00CC73CA">
        <w:rPr>
          <w:bCs/>
          <w:szCs w:val="20"/>
        </w:rPr>
        <w:tab/>
        <w:t>The information shall include:</w:t>
      </w:r>
    </w:p>
    <w:p w:rsidR="00123607" w:rsidRPr="00CC73CA" w:rsidRDefault="00CC6BED" w:rsidP="00CC73CA">
      <w:pPr>
        <w:rPr>
          <w:bCs/>
          <w:szCs w:val="20"/>
        </w:rPr>
      </w:pPr>
      <w:r w:rsidRPr="00CC73CA">
        <w:rPr>
          <w:b/>
          <w:bCs/>
          <w:szCs w:val="20"/>
        </w:rPr>
        <w:tab/>
      </w:r>
      <w:r w:rsidRPr="00CC73CA">
        <w:rPr>
          <w:b/>
          <w:bCs/>
          <w:szCs w:val="20"/>
        </w:rPr>
        <w:tab/>
      </w:r>
      <w:r w:rsidR="00123607" w:rsidRPr="00CC73CA">
        <w:rPr>
          <w:b/>
          <w:bCs/>
          <w:szCs w:val="20"/>
        </w:rPr>
        <w:t>(1)</w:t>
      </w:r>
      <w:r w:rsidRPr="00CC73CA">
        <w:rPr>
          <w:b/>
          <w:bCs/>
          <w:szCs w:val="20"/>
        </w:rPr>
        <w:tab/>
      </w:r>
      <w:r w:rsidR="00123607" w:rsidRPr="00CC73CA">
        <w:rPr>
          <w:bCs/>
          <w:szCs w:val="20"/>
        </w:rPr>
        <w:t>Completed application and fee.</w:t>
      </w:r>
    </w:p>
    <w:p w:rsidR="00123607" w:rsidRPr="00CC73CA" w:rsidRDefault="00CC6BED" w:rsidP="00CC73CA">
      <w:pPr>
        <w:rPr>
          <w:bCs/>
          <w:szCs w:val="20"/>
        </w:rPr>
      </w:pPr>
      <w:r w:rsidRPr="00CC73CA">
        <w:rPr>
          <w:bCs/>
          <w:szCs w:val="20"/>
        </w:rPr>
        <w:tab/>
      </w:r>
      <w:r w:rsidRPr="00CC73CA">
        <w:rPr>
          <w:bCs/>
          <w:szCs w:val="20"/>
        </w:rPr>
        <w:tab/>
      </w:r>
      <w:r w:rsidRPr="00CC73CA">
        <w:rPr>
          <w:b/>
          <w:bCs/>
          <w:szCs w:val="20"/>
        </w:rPr>
        <w:t>(2)</w:t>
      </w:r>
      <w:r w:rsidRPr="00CC73CA">
        <w:rPr>
          <w:b/>
          <w:bCs/>
          <w:szCs w:val="20"/>
        </w:rPr>
        <w:tab/>
      </w:r>
      <w:r w:rsidR="00123607" w:rsidRPr="00CC73CA">
        <w:rPr>
          <w:bCs/>
          <w:szCs w:val="20"/>
        </w:rPr>
        <w:t>Satisfactory evidence that the applicant holds a license that is current and in good standing, issued by another jurisdiction, including a branch of armed forces of the United States, that has met the minimal licensing requirements that are substantially equivalent to the licensing requirements for the occupational or professional license the applicant applies for pursuant to Chapter 61, Articles 2 through 34 NMSA 1978.</w:t>
      </w:r>
    </w:p>
    <w:p w:rsidR="00123607" w:rsidRPr="00CC73CA" w:rsidRDefault="00123607" w:rsidP="00CC73CA">
      <w:pPr>
        <w:rPr>
          <w:bCs/>
          <w:szCs w:val="20"/>
        </w:rPr>
      </w:pPr>
      <w:r w:rsidRPr="00CC73CA">
        <w:rPr>
          <w:bCs/>
          <w:szCs w:val="20"/>
        </w:rPr>
        <w:tab/>
      </w:r>
      <w:r w:rsidRPr="00CC73CA">
        <w:rPr>
          <w:b/>
          <w:bCs/>
          <w:szCs w:val="20"/>
        </w:rPr>
        <w:t>C.</w:t>
      </w:r>
      <w:r w:rsidRPr="00CC73CA">
        <w:rPr>
          <w:bCs/>
          <w:szCs w:val="20"/>
        </w:rPr>
        <w:tab/>
        <w:t>Electronic signatures will be acceptable for appl</w:t>
      </w:r>
      <w:r w:rsidR="00C51F2E" w:rsidRPr="00CC73CA">
        <w:rPr>
          <w:bCs/>
          <w:szCs w:val="20"/>
        </w:rPr>
        <w:t xml:space="preserve">ications submitted pursuant to Section 14-16-1 through </w:t>
      </w:r>
      <w:r w:rsidRPr="00CC73CA">
        <w:rPr>
          <w:bCs/>
          <w:szCs w:val="20"/>
        </w:rPr>
        <w:t>14-16-19 NMSA 1978.</w:t>
      </w:r>
    </w:p>
    <w:p w:rsidR="00123607" w:rsidRPr="00CC73CA" w:rsidRDefault="00123607" w:rsidP="00CC73CA">
      <w:pPr>
        <w:rPr>
          <w:bCs/>
          <w:szCs w:val="20"/>
        </w:rPr>
      </w:pPr>
      <w:r w:rsidRPr="00CC73CA">
        <w:rPr>
          <w:bCs/>
          <w:szCs w:val="20"/>
        </w:rPr>
        <w:t xml:space="preserve">[16.28.7.8 NMAC - N, </w:t>
      </w:r>
      <w:r w:rsidR="00E1605F" w:rsidRPr="00CC73CA">
        <w:rPr>
          <w:szCs w:val="20"/>
        </w:rPr>
        <w:t>01/15/14</w:t>
      </w:r>
      <w:r w:rsidRPr="00CC73CA">
        <w:rPr>
          <w:bCs/>
          <w:szCs w:val="20"/>
        </w:rPr>
        <w:t>]</w:t>
      </w:r>
    </w:p>
    <w:p w:rsidR="00123607" w:rsidRPr="00CC73CA" w:rsidRDefault="00123607" w:rsidP="00CC73CA">
      <w:pPr>
        <w:rPr>
          <w:bCs/>
          <w:szCs w:val="20"/>
        </w:rPr>
      </w:pPr>
    </w:p>
    <w:p w:rsidR="00123607" w:rsidRPr="00CC73CA" w:rsidRDefault="00123607" w:rsidP="00CC73CA">
      <w:pPr>
        <w:rPr>
          <w:bCs/>
          <w:szCs w:val="20"/>
        </w:rPr>
      </w:pPr>
      <w:r w:rsidRPr="00CC73CA">
        <w:rPr>
          <w:b/>
          <w:bCs/>
          <w:szCs w:val="20"/>
        </w:rPr>
        <w:t>16.28.7.9</w:t>
      </w:r>
      <w:r w:rsidRPr="00CC73CA">
        <w:rPr>
          <w:bCs/>
          <w:szCs w:val="20"/>
        </w:rPr>
        <w:tab/>
      </w:r>
      <w:r w:rsidRPr="00CC73CA">
        <w:rPr>
          <w:b/>
          <w:bCs/>
          <w:szCs w:val="20"/>
        </w:rPr>
        <w:t>FEES:</w:t>
      </w:r>
    </w:p>
    <w:p w:rsidR="00123607" w:rsidRPr="00CC73CA" w:rsidRDefault="00123607" w:rsidP="00CC73CA">
      <w:pPr>
        <w:rPr>
          <w:bCs/>
          <w:szCs w:val="20"/>
        </w:rPr>
      </w:pPr>
      <w:r w:rsidRPr="00CC73CA">
        <w:rPr>
          <w:bCs/>
          <w:szCs w:val="20"/>
        </w:rPr>
        <w:tab/>
      </w:r>
      <w:r w:rsidR="00C51F2E" w:rsidRPr="00CC73CA">
        <w:rPr>
          <w:b/>
          <w:bCs/>
          <w:szCs w:val="20"/>
        </w:rPr>
        <w:t>A.</w:t>
      </w:r>
      <w:r w:rsidR="00C51F2E" w:rsidRPr="00CC73CA">
        <w:rPr>
          <w:bCs/>
          <w:szCs w:val="20"/>
        </w:rPr>
        <w:tab/>
        <w:t>The fee for application for community and e</w:t>
      </w:r>
      <w:r w:rsidRPr="00CC73CA">
        <w:rPr>
          <w:bCs/>
          <w:szCs w:val="20"/>
        </w:rPr>
        <w:t>ducational license is $65.00.</w:t>
      </w:r>
    </w:p>
    <w:p w:rsidR="00123607" w:rsidRPr="00CC73CA" w:rsidRDefault="00123607" w:rsidP="00CC73CA">
      <w:pPr>
        <w:rPr>
          <w:bCs/>
          <w:szCs w:val="20"/>
        </w:rPr>
      </w:pPr>
      <w:r w:rsidRPr="00CC73CA">
        <w:rPr>
          <w:bCs/>
          <w:szCs w:val="20"/>
        </w:rPr>
        <w:tab/>
      </w:r>
      <w:r w:rsidR="00C51F2E" w:rsidRPr="00CC73CA">
        <w:rPr>
          <w:b/>
          <w:bCs/>
          <w:szCs w:val="20"/>
        </w:rPr>
        <w:t>B.</w:t>
      </w:r>
      <w:r w:rsidR="00C51F2E" w:rsidRPr="00CC73CA">
        <w:rPr>
          <w:bCs/>
          <w:szCs w:val="20"/>
        </w:rPr>
        <w:tab/>
        <w:t>The fee for application for p</w:t>
      </w:r>
      <w:r w:rsidRPr="00CC73CA">
        <w:rPr>
          <w:bCs/>
          <w:szCs w:val="20"/>
        </w:rPr>
        <w:t>rovisional license is $40.00.</w:t>
      </w:r>
    </w:p>
    <w:p w:rsidR="00123607" w:rsidRPr="00CC73CA" w:rsidRDefault="00C51F2E" w:rsidP="00CC73CA">
      <w:pPr>
        <w:rPr>
          <w:bCs/>
          <w:szCs w:val="20"/>
        </w:rPr>
      </w:pPr>
      <w:r w:rsidRPr="00CC73CA">
        <w:rPr>
          <w:bCs/>
          <w:szCs w:val="20"/>
        </w:rPr>
        <w:tab/>
      </w:r>
      <w:r w:rsidRPr="00CC73CA">
        <w:rPr>
          <w:b/>
          <w:bCs/>
          <w:szCs w:val="20"/>
        </w:rPr>
        <w:t>C.</w:t>
      </w:r>
      <w:r w:rsidRPr="00CC73CA">
        <w:rPr>
          <w:bCs/>
          <w:szCs w:val="20"/>
        </w:rPr>
        <w:tab/>
        <w:t>The fee for renewal of community and e</w:t>
      </w:r>
      <w:r w:rsidR="00123607" w:rsidRPr="00CC73CA">
        <w:rPr>
          <w:bCs/>
          <w:szCs w:val="20"/>
        </w:rPr>
        <w:t>ducational license is $50.00.</w:t>
      </w:r>
    </w:p>
    <w:p w:rsidR="00123607" w:rsidRPr="00CC73CA" w:rsidRDefault="00123607" w:rsidP="00CC73CA">
      <w:pPr>
        <w:rPr>
          <w:bCs/>
          <w:szCs w:val="20"/>
        </w:rPr>
      </w:pPr>
      <w:r w:rsidRPr="00CC73CA">
        <w:rPr>
          <w:bCs/>
          <w:szCs w:val="20"/>
        </w:rPr>
        <w:tab/>
      </w:r>
      <w:r w:rsidRPr="00CC73CA">
        <w:rPr>
          <w:b/>
          <w:bCs/>
          <w:szCs w:val="20"/>
        </w:rPr>
        <w:t>D.</w:t>
      </w:r>
      <w:r w:rsidRPr="00CC73CA">
        <w:rPr>
          <w:bCs/>
          <w:szCs w:val="20"/>
        </w:rPr>
        <w:tab/>
        <w:t xml:space="preserve">The fee for </w:t>
      </w:r>
      <w:r w:rsidR="000E54C5" w:rsidRPr="00CC73CA">
        <w:rPr>
          <w:bCs/>
          <w:szCs w:val="20"/>
        </w:rPr>
        <w:t>compliance review</w:t>
      </w:r>
      <w:r w:rsidR="00C51F2E" w:rsidRPr="00CC73CA">
        <w:rPr>
          <w:bCs/>
          <w:szCs w:val="20"/>
        </w:rPr>
        <w:t xml:space="preserve"> of p</w:t>
      </w:r>
      <w:r w:rsidRPr="00CC73CA">
        <w:rPr>
          <w:bCs/>
          <w:szCs w:val="20"/>
        </w:rPr>
        <w:t>rovisional license is $25.00.</w:t>
      </w:r>
    </w:p>
    <w:p w:rsidR="00123607" w:rsidRPr="00CC73CA" w:rsidRDefault="00123607" w:rsidP="00CC73CA">
      <w:pPr>
        <w:rPr>
          <w:bCs/>
          <w:szCs w:val="20"/>
        </w:rPr>
      </w:pPr>
      <w:r w:rsidRPr="00CC73CA">
        <w:rPr>
          <w:bCs/>
          <w:szCs w:val="20"/>
        </w:rPr>
        <w:t xml:space="preserve">[16.28.7.9 NMAC - N, </w:t>
      </w:r>
      <w:r w:rsidR="00E1605F" w:rsidRPr="00CC73CA">
        <w:rPr>
          <w:szCs w:val="20"/>
        </w:rPr>
        <w:t>01/15/14</w:t>
      </w:r>
      <w:r w:rsidRPr="00CC73CA">
        <w:rPr>
          <w:bCs/>
          <w:szCs w:val="20"/>
        </w:rPr>
        <w:t>]</w:t>
      </w:r>
    </w:p>
    <w:p w:rsidR="00CC6BED" w:rsidRPr="00CC73CA" w:rsidRDefault="00CC6BED" w:rsidP="00CC73CA">
      <w:pPr>
        <w:rPr>
          <w:b/>
          <w:bCs/>
          <w:szCs w:val="20"/>
        </w:rPr>
      </w:pPr>
    </w:p>
    <w:p w:rsidR="00CC6BED" w:rsidRPr="00CC73CA" w:rsidRDefault="00CC6BED" w:rsidP="00CC73CA">
      <w:pPr>
        <w:rPr>
          <w:b/>
          <w:bCs/>
          <w:szCs w:val="20"/>
        </w:rPr>
      </w:pPr>
      <w:r w:rsidRPr="00CC73CA">
        <w:rPr>
          <w:b/>
          <w:bCs/>
          <w:szCs w:val="20"/>
        </w:rPr>
        <w:t>16.28.7.10</w:t>
      </w:r>
      <w:r w:rsidRPr="00CC73CA">
        <w:rPr>
          <w:bCs/>
          <w:szCs w:val="20"/>
        </w:rPr>
        <w:tab/>
      </w:r>
      <w:r w:rsidRPr="00CC73CA">
        <w:rPr>
          <w:b/>
          <w:bCs/>
          <w:szCs w:val="20"/>
        </w:rPr>
        <w:t>RENEWAL</w:t>
      </w:r>
      <w:r w:rsidRPr="00CC73CA">
        <w:rPr>
          <w:bCs/>
          <w:szCs w:val="20"/>
        </w:rPr>
        <w:t xml:space="preserve"> </w:t>
      </w:r>
      <w:r w:rsidRPr="00CC73CA">
        <w:rPr>
          <w:b/>
          <w:bCs/>
          <w:szCs w:val="20"/>
        </w:rPr>
        <w:t>REQUIREMENTS:</w:t>
      </w:r>
    </w:p>
    <w:p w:rsidR="00CC6BED" w:rsidRPr="00CC73CA" w:rsidRDefault="00CC6BED" w:rsidP="00CC73CA">
      <w:pPr>
        <w:rPr>
          <w:bCs/>
          <w:szCs w:val="20"/>
        </w:rPr>
      </w:pPr>
      <w:r w:rsidRPr="00CC73CA">
        <w:rPr>
          <w:bCs/>
          <w:szCs w:val="20"/>
        </w:rPr>
        <w:tab/>
      </w:r>
      <w:r w:rsidRPr="00CC73CA">
        <w:rPr>
          <w:b/>
          <w:bCs/>
          <w:szCs w:val="20"/>
        </w:rPr>
        <w:t>A.</w:t>
      </w:r>
      <w:r w:rsidRPr="00CC73CA">
        <w:rPr>
          <w:bCs/>
          <w:szCs w:val="20"/>
        </w:rPr>
        <w:tab/>
        <w:t>A license issued pursuant to this section shall not be renewed unless the license holder satisfies the requirements for the issuance and for the renewal of a license pursuant to Chapter 61, Articles 2 through 34 NMSA 1978.</w:t>
      </w:r>
    </w:p>
    <w:p w:rsidR="00A040B0" w:rsidRDefault="00CC6BED" w:rsidP="00CC73CA">
      <w:pPr>
        <w:rPr>
          <w:bCs/>
          <w:color w:val="00B050"/>
          <w:szCs w:val="20"/>
          <w:u w:val="single"/>
        </w:rPr>
      </w:pPr>
      <w:r w:rsidRPr="00CC73CA">
        <w:rPr>
          <w:b/>
          <w:bCs/>
          <w:szCs w:val="20"/>
        </w:rPr>
        <w:lastRenderedPageBreak/>
        <w:tab/>
      </w:r>
      <w:r w:rsidRPr="00CC73CA">
        <w:rPr>
          <w:b/>
          <w:bCs/>
          <w:szCs w:val="20"/>
        </w:rPr>
        <w:tab/>
        <w:t>(1)</w:t>
      </w:r>
      <w:r w:rsidRPr="00CC73CA">
        <w:rPr>
          <w:b/>
          <w:bCs/>
          <w:szCs w:val="20"/>
        </w:rPr>
        <w:tab/>
      </w:r>
      <w:r w:rsidRPr="00CC73CA">
        <w:rPr>
          <w:bCs/>
          <w:szCs w:val="20"/>
        </w:rPr>
        <w:t xml:space="preserve">An application for a community signed language interpreter license must also include: a copy of the applicant’s current registry of interpreters for the deaf (RID) membership card </w:t>
      </w:r>
      <w:r w:rsidRPr="00CC73CA">
        <w:t>or verification letter from the registry of interpreters for the deaf RID member portal</w:t>
      </w:r>
      <w:r w:rsidRPr="00CC73CA">
        <w:rPr>
          <w:bCs/>
          <w:szCs w:val="20"/>
        </w:rPr>
        <w:t xml:space="preserve"> showing that the applicant holds one or more certifications recognized by the RID at the time of application for licensure with the exception of </w:t>
      </w:r>
      <w:r w:rsidR="00A040B0" w:rsidRPr="00CC73CA">
        <w:rPr>
          <w:bCs/>
          <w:szCs w:val="20"/>
        </w:rPr>
        <w:t>educational certificate: K-12</w:t>
      </w:r>
      <w:r w:rsidR="00F8521D" w:rsidRPr="00CC73CA">
        <w:rPr>
          <w:bCs/>
          <w:szCs w:val="20"/>
        </w:rPr>
        <w:t xml:space="preserve"> (ED: K-12)</w:t>
      </w:r>
      <w:r w:rsidR="00C65FA5">
        <w:rPr>
          <w:bCs/>
          <w:szCs w:val="20"/>
        </w:rPr>
        <w:t xml:space="preserve"> </w:t>
      </w:r>
      <w:r w:rsidR="00C65FA5" w:rsidRPr="00C65FA5">
        <w:rPr>
          <w:bCs/>
          <w:color w:val="00B050"/>
          <w:szCs w:val="20"/>
          <w:u w:val="single"/>
        </w:rPr>
        <w:t>or</w:t>
      </w:r>
    </w:p>
    <w:p w:rsidR="00C65FA5" w:rsidRDefault="00C65FA5" w:rsidP="00CC73CA">
      <w:pPr>
        <w:rPr>
          <w:bCs/>
          <w:color w:val="00B050"/>
          <w:szCs w:val="20"/>
          <w:u w:val="single"/>
        </w:rPr>
      </w:pPr>
      <w:r w:rsidRPr="00C65FA5">
        <w:rPr>
          <w:bCs/>
          <w:color w:val="00B050"/>
          <w:szCs w:val="20"/>
        </w:rPr>
        <w:tab/>
      </w:r>
      <w:r w:rsidRPr="00C65FA5">
        <w:rPr>
          <w:bCs/>
          <w:color w:val="00B050"/>
          <w:szCs w:val="20"/>
        </w:rPr>
        <w:tab/>
      </w:r>
      <w:r>
        <w:rPr>
          <w:bCs/>
          <w:color w:val="00B050"/>
          <w:szCs w:val="20"/>
        </w:rPr>
        <w:t xml:space="preserve">(2) </w:t>
      </w:r>
      <w:r>
        <w:rPr>
          <w:bCs/>
          <w:color w:val="00B050"/>
          <w:szCs w:val="20"/>
          <w:u w:val="single"/>
        </w:rPr>
        <w:t xml:space="preserve">a copy of the applicant’s current BEI card showing one of the following certifications: </w:t>
      </w:r>
    </w:p>
    <w:p w:rsidR="00C65FA5" w:rsidRDefault="00C65FA5" w:rsidP="00CC73CA">
      <w:pPr>
        <w:rPr>
          <w:bCs/>
          <w:color w:val="00B050"/>
          <w:szCs w:val="20"/>
          <w:u w:val="single"/>
        </w:rPr>
      </w:pPr>
      <w:r w:rsidRPr="00C65FA5">
        <w:rPr>
          <w:bCs/>
          <w:color w:val="00B050"/>
          <w:szCs w:val="20"/>
        </w:rPr>
        <w:tab/>
      </w:r>
      <w:r w:rsidRPr="00C65FA5">
        <w:rPr>
          <w:bCs/>
          <w:color w:val="00B050"/>
          <w:szCs w:val="20"/>
        </w:rPr>
        <w:tab/>
      </w:r>
      <w:r w:rsidRPr="00C65FA5">
        <w:rPr>
          <w:bCs/>
          <w:color w:val="00B050"/>
          <w:szCs w:val="20"/>
        </w:rPr>
        <w:tab/>
      </w:r>
      <w:r>
        <w:rPr>
          <w:bCs/>
          <w:color w:val="00B050"/>
          <w:szCs w:val="20"/>
          <w:u w:val="single"/>
        </w:rPr>
        <w:t>a. BEI Advanced;</w:t>
      </w:r>
    </w:p>
    <w:p w:rsidR="00C65FA5" w:rsidRDefault="00C65FA5" w:rsidP="00CC73CA">
      <w:pPr>
        <w:rPr>
          <w:bCs/>
          <w:color w:val="00B050"/>
          <w:szCs w:val="20"/>
          <w:u w:val="single"/>
        </w:rPr>
      </w:pPr>
      <w:r w:rsidRPr="00C65FA5">
        <w:rPr>
          <w:bCs/>
          <w:color w:val="00B050"/>
          <w:szCs w:val="20"/>
        </w:rPr>
        <w:tab/>
      </w:r>
      <w:r w:rsidRPr="00C65FA5">
        <w:rPr>
          <w:bCs/>
          <w:color w:val="00B050"/>
          <w:szCs w:val="20"/>
        </w:rPr>
        <w:tab/>
      </w:r>
      <w:r w:rsidRPr="00C65FA5">
        <w:rPr>
          <w:bCs/>
          <w:color w:val="00B050"/>
          <w:szCs w:val="20"/>
        </w:rPr>
        <w:tab/>
      </w:r>
      <w:r>
        <w:rPr>
          <w:bCs/>
          <w:color w:val="00B050"/>
          <w:szCs w:val="20"/>
          <w:u w:val="single"/>
        </w:rPr>
        <w:t>b.  BEI Master;</w:t>
      </w:r>
    </w:p>
    <w:p w:rsidR="00C65FA5" w:rsidRDefault="00C65FA5" w:rsidP="00CC73CA">
      <w:pPr>
        <w:rPr>
          <w:bCs/>
          <w:color w:val="00B050"/>
          <w:szCs w:val="20"/>
          <w:u w:val="single"/>
        </w:rPr>
      </w:pPr>
      <w:r w:rsidRPr="00C65FA5">
        <w:rPr>
          <w:bCs/>
          <w:color w:val="00B050"/>
          <w:szCs w:val="20"/>
        </w:rPr>
        <w:tab/>
      </w:r>
      <w:r w:rsidRPr="00C65FA5">
        <w:rPr>
          <w:bCs/>
          <w:color w:val="00B050"/>
          <w:szCs w:val="20"/>
        </w:rPr>
        <w:tab/>
      </w:r>
      <w:r w:rsidRPr="00C65FA5">
        <w:rPr>
          <w:bCs/>
          <w:color w:val="00B050"/>
          <w:szCs w:val="20"/>
        </w:rPr>
        <w:tab/>
      </w:r>
      <w:r>
        <w:rPr>
          <w:bCs/>
          <w:color w:val="00B050"/>
          <w:szCs w:val="20"/>
          <w:u w:val="single"/>
        </w:rPr>
        <w:t>c. BEI IV;</w:t>
      </w:r>
    </w:p>
    <w:p w:rsidR="00C65FA5" w:rsidRDefault="00C65FA5" w:rsidP="00CC73CA">
      <w:pPr>
        <w:rPr>
          <w:bCs/>
          <w:color w:val="00B050"/>
          <w:szCs w:val="20"/>
          <w:u w:val="single"/>
        </w:rPr>
      </w:pPr>
      <w:r w:rsidRPr="00C65FA5">
        <w:rPr>
          <w:bCs/>
          <w:color w:val="00B050"/>
          <w:szCs w:val="20"/>
        </w:rPr>
        <w:tab/>
      </w:r>
      <w:r w:rsidRPr="00C65FA5">
        <w:rPr>
          <w:bCs/>
          <w:color w:val="00B050"/>
          <w:szCs w:val="20"/>
        </w:rPr>
        <w:tab/>
      </w:r>
      <w:r w:rsidRPr="00C65FA5">
        <w:rPr>
          <w:bCs/>
          <w:color w:val="00B050"/>
          <w:szCs w:val="20"/>
        </w:rPr>
        <w:tab/>
      </w:r>
      <w:r>
        <w:rPr>
          <w:bCs/>
          <w:color w:val="00B050"/>
          <w:szCs w:val="20"/>
          <w:u w:val="single"/>
        </w:rPr>
        <w:t>d. BEI V;</w:t>
      </w:r>
    </w:p>
    <w:p w:rsidR="00C65FA5" w:rsidRDefault="00C65FA5" w:rsidP="00CC73CA">
      <w:pPr>
        <w:rPr>
          <w:bCs/>
          <w:color w:val="00B050"/>
          <w:szCs w:val="20"/>
          <w:u w:val="single"/>
        </w:rPr>
      </w:pPr>
      <w:r>
        <w:rPr>
          <w:bCs/>
          <w:color w:val="00B050"/>
          <w:szCs w:val="20"/>
        </w:rPr>
        <w:tab/>
      </w:r>
      <w:r>
        <w:rPr>
          <w:bCs/>
          <w:color w:val="00B050"/>
          <w:szCs w:val="20"/>
        </w:rPr>
        <w:tab/>
      </w:r>
      <w:r>
        <w:rPr>
          <w:bCs/>
          <w:color w:val="00B050"/>
          <w:szCs w:val="20"/>
        </w:rPr>
        <w:tab/>
      </w:r>
      <w:r w:rsidRPr="00C65FA5">
        <w:rPr>
          <w:bCs/>
          <w:color w:val="00B050"/>
          <w:szCs w:val="20"/>
          <w:u w:val="single"/>
        </w:rPr>
        <w:t>e.</w:t>
      </w:r>
      <w:r>
        <w:rPr>
          <w:bCs/>
          <w:color w:val="00B050"/>
          <w:szCs w:val="20"/>
          <w:u w:val="single"/>
        </w:rPr>
        <w:t xml:space="preserve"> BEI Level IV Intermediary;</w:t>
      </w:r>
    </w:p>
    <w:p w:rsidR="00C65FA5" w:rsidRDefault="00C65FA5" w:rsidP="00CC73CA">
      <w:pPr>
        <w:rPr>
          <w:bCs/>
          <w:color w:val="00B050"/>
          <w:szCs w:val="20"/>
          <w:u w:val="single"/>
        </w:rPr>
      </w:pPr>
      <w:r w:rsidRPr="00C65FA5">
        <w:rPr>
          <w:bCs/>
          <w:color w:val="00B050"/>
          <w:szCs w:val="20"/>
        </w:rPr>
        <w:tab/>
      </w:r>
      <w:r w:rsidRPr="00C65FA5">
        <w:rPr>
          <w:bCs/>
          <w:color w:val="00B050"/>
          <w:szCs w:val="20"/>
        </w:rPr>
        <w:tab/>
      </w:r>
      <w:r w:rsidRPr="00C65FA5">
        <w:rPr>
          <w:bCs/>
          <w:color w:val="00B050"/>
          <w:szCs w:val="20"/>
        </w:rPr>
        <w:tab/>
      </w:r>
      <w:r>
        <w:rPr>
          <w:bCs/>
          <w:color w:val="00B050"/>
          <w:szCs w:val="20"/>
          <w:u w:val="single"/>
        </w:rPr>
        <w:t xml:space="preserve">f. BEI Level V Intermediary; </w:t>
      </w:r>
    </w:p>
    <w:p w:rsidR="00AE0C6C" w:rsidRDefault="00C65FA5" w:rsidP="00AE0C6C">
      <w:pPr>
        <w:pStyle w:val="CommentText"/>
        <w:rPr>
          <w:rFonts w:ascii="Arial" w:eastAsia="Times New Roman" w:hAnsi="Arial" w:cs="Arial"/>
          <w:color w:val="00B050"/>
          <w:u w:val="single"/>
        </w:rPr>
      </w:pPr>
      <w:r w:rsidRPr="00C65FA5">
        <w:rPr>
          <w:bCs/>
          <w:color w:val="00B050"/>
        </w:rPr>
        <w:tab/>
      </w:r>
      <w:r w:rsidRPr="00C65FA5">
        <w:rPr>
          <w:bCs/>
          <w:color w:val="00B050"/>
        </w:rPr>
        <w:tab/>
        <w:t xml:space="preserve"> </w:t>
      </w:r>
      <w:r>
        <w:rPr>
          <w:bCs/>
          <w:color w:val="00B050"/>
          <w:u w:val="single"/>
        </w:rPr>
        <w:t xml:space="preserve">(3) AND </w:t>
      </w:r>
      <w:r w:rsidRPr="00B62041">
        <w:rPr>
          <w:rFonts w:ascii="Arial" w:eastAsia="Times New Roman" w:hAnsi="Arial" w:cs="Arial"/>
          <w:color w:val="00B050"/>
          <w:u w:val="single"/>
        </w:rPr>
        <w:t>a copy of the applicant’s current RID membership card or verification letter from the RID member portal showing that the applicant is an associate member for purposes of tracking continuing education units (CEU) requirements through the associate continuing education tracking (ACET) program as outlined in Subsection </w:t>
      </w:r>
      <w:r>
        <w:rPr>
          <w:rFonts w:ascii="Arial" w:eastAsia="Times New Roman" w:hAnsi="Arial" w:cs="Arial"/>
          <w:color w:val="00B050"/>
          <w:u w:val="single"/>
        </w:rPr>
        <w:t>A</w:t>
      </w:r>
      <w:r w:rsidRPr="00B62041">
        <w:rPr>
          <w:rFonts w:ascii="Arial" w:eastAsia="Times New Roman" w:hAnsi="Arial" w:cs="Arial"/>
          <w:color w:val="00B050"/>
          <w:u w:val="single"/>
        </w:rPr>
        <w:t xml:space="preserve"> of 16.28.2.9 NMAC.</w:t>
      </w:r>
    </w:p>
    <w:p w:rsidR="00CC6BED" w:rsidRPr="00AE0C6C" w:rsidRDefault="00AE0C6C" w:rsidP="00AE0C6C">
      <w:pPr>
        <w:pStyle w:val="CommentText"/>
      </w:pPr>
      <w:r w:rsidRPr="00AE0C6C">
        <w:rPr>
          <w:rFonts w:ascii="Arial" w:eastAsia="Times New Roman" w:hAnsi="Arial" w:cs="Arial"/>
          <w:color w:val="00B050"/>
        </w:rPr>
        <w:tab/>
      </w:r>
      <w:r w:rsidR="00CC6BED" w:rsidRPr="00CC73CA">
        <w:rPr>
          <w:bCs/>
        </w:rPr>
        <w:tab/>
      </w:r>
      <w:r w:rsidR="00C65FA5" w:rsidRPr="00C65FA5">
        <w:rPr>
          <w:bCs/>
          <w:color w:val="FF0000"/>
        </w:rPr>
        <w:t>[</w:t>
      </w:r>
      <w:r w:rsidR="00CC6BED" w:rsidRPr="00C65FA5">
        <w:rPr>
          <w:b/>
          <w:bCs/>
          <w:strike/>
          <w:color w:val="FF0000"/>
        </w:rPr>
        <w:t>(2)</w:t>
      </w:r>
      <w:r w:rsidR="00C65FA5" w:rsidRPr="00741B85">
        <w:rPr>
          <w:b/>
          <w:bCs/>
          <w:color w:val="FF0000"/>
        </w:rPr>
        <w:t>]</w:t>
      </w:r>
      <w:r w:rsidR="00C65FA5" w:rsidRPr="00C65FA5">
        <w:rPr>
          <w:b/>
          <w:bCs/>
          <w:color w:val="00B050"/>
          <w:u w:val="single"/>
        </w:rPr>
        <w:t>(3)</w:t>
      </w:r>
      <w:r w:rsidR="00CC6BED" w:rsidRPr="00C65FA5">
        <w:rPr>
          <w:b/>
          <w:bCs/>
          <w:color w:val="00B050"/>
          <w:u w:val="single"/>
        </w:rPr>
        <w:tab/>
      </w:r>
      <w:r w:rsidR="00CC6BED" w:rsidRPr="00CC73CA">
        <w:rPr>
          <w:bCs/>
        </w:rPr>
        <w:t xml:space="preserve">An application for an educational signed language interpreter license must also include: proof of educational interpreters performance assessment (EIPA) rating of 4.0 </w:t>
      </w:r>
      <w:r w:rsidR="00DD3A57" w:rsidRPr="00CC73CA">
        <w:rPr>
          <w:bCs/>
        </w:rPr>
        <w:t>-</w:t>
      </w:r>
      <w:r w:rsidR="00CC6BED" w:rsidRPr="00CC73CA">
        <w:rPr>
          <w:bCs/>
        </w:rPr>
        <w:t xml:space="preserve"> 5.0 and a copy of the applicant’s current registry of interpreters for the deaf RID membership card </w:t>
      </w:r>
      <w:r w:rsidR="00CC6BED" w:rsidRPr="00CC73CA">
        <w:t>or verification letter from the RID member portal</w:t>
      </w:r>
      <w:r w:rsidR="00CC6BED" w:rsidRPr="00CC73CA">
        <w:rPr>
          <w:bCs/>
        </w:rPr>
        <w:t xml:space="preserve"> showing that the applicant holds the ED: K-12 certified member status by virtue of EIPA rating; or a copy of the applicant’s current RID membership card </w:t>
      </w:r>
      <w:r w:rsidR="00CC6BED" w:rsidRPr="00CC73CA">
        <w:t>or verification letter from the registry of interpreters for the deaf RID member portal</w:t>
      </w:r>
      <w:r w:rsidR="00CC6BED" w:rsidRPr="00CC73CA">
        <w:rPr>
          <w:bCs/>
        </w:rPr>
        <w:t xml:space="preserve"> showing that the applicant holds one or more certifications currently recognized by the registry of interpreters for the deaf RID</w:t>
      </w:r>
      <w:r w:rsidR="006869D3" w:rsidRPr="00CC73CA">
        <w:rPr>
          <w:bCs/>
        </w:rPr>
        <w:t xml:space="preserve">, </w:t>
      </w:r>
      <w:r w:rsidR="006869D3" w:rsidRPr="00CC73CA">
        <w:rPr>
          <w:szCs w:val="21"/>
        </w:rPr>
        <w:t>or has passed the educational interpreter</w:t>
      </w:r>
      <w:r w:rsidR="00056811" w:rsidRPr="00CC73CA">
        <w:rPr>
          <w:szCs w:val="21"/>
        </w:rPr>
        <w:t xml:space="preserve"> </w:t>
      </w:r>
      <w:r w:rsidR="006869D3" w:rsidRPr="00CC73CA">
        <w:rPr>
          <w:szCs w:val="21"/>
        </w:rPr>
        <w:t>performance assessment (EIPA) with a score of 4.0 – 5.0, has passed the EIPA written test, and is an associate member of RID</w:t>
      </w:r>
      <w:r w:rsidR="00CC6BED" w:rsidRPr="00CC73CA">
        <w:rPr>
          <w:bCs/>
        </w:rPr>
        <w:t>.</w:t>
      </w:r>
    </w:p>
    <w:p w:rsidR="00CC6BED" w:rsidRPr="00CC73CA" w:rsidRDefault="00CC6BED" w:rsidP="00CC73CA">
      <w:pPr>
        <w:rPr>
          <w:bCs/>
          <w:szCs w:val="20"/>
        </w:rPr>
      </w:pPr>
      <w:r w:rsidRPr="00CC73CA">
        <w:rPr>
          <w:bCs/>
          <w:szCs w:val="20"/>
        </w:rPr>
        <w:tab/>
      </w:r>
      <w:r w:rsidRPr="00CC73CA">
        <w:rPr>
          <w:bCs/>
          <w:szCs w:val="20"/>
        </w:rPr>
        <w:tab/>
      </w:r>
      <w:r w:rsidR="00C65FA5" w:rsidRPr="00C65FA5">
        <w:rPr>
          <w:bCs/>
          <w:color w:val="FF0000"/>
          <w:szCs w:val="20"/>
        </w:rPr>
        <w:t>[</w:t>
      </w:r>
      <w:r w:rsidRPr="00C65FA5">
        <w:rPr>
          <w:b/>
          <w:bCs/>
          <w:strike/>
          <w:color w:val="FF0000"/>
          <w:szCs w:val="20"/>
        </w:rPr>
        <w:t>(3)</w:t>
      </w:r>
      <w:r w:rsidR="00C65FA5" w:rsidRPr="00741B85">
        <w:rPr>
          <w:b/>
          <w:bCs/>
          <w:color w:val="FF0000"/>
          <w:szCs w:val="20"/>
        </w:rPr>
        <w:t>]</w:t>
      </w:r>
      <w:r w:rsidR="00C65FA5" w:rsidRPr="00C65FA5">
        <w:rPr>
          <w:b/>
          <w:bCs/>
          <w:color w:val="00B050"/>
          <w:szCs w:val="20"/>
        </w:rPr>
        <w:t>(</w:t>
      </w:r>
      <w:r w:rsidR="00C65FA5" w:rsidRPr="00C65FA5">
        <w:rPr>
          <w:b/>
          <w:bCs/>
          <w:color w:val="00B050"/>
          <w:szCs w:val="20"/>
          <w:u w:val="single"/>
        </w:rPr>
        <w:t>4)</w:t>
      </w:r>
      <w:r w:rsidRPr="00CC73CA">
        <w:rPr>
          <w:bCs/>
          <w:szCs w:val="20"/>
        </w:rPr>
        <w:tab/>
        <w:t xml:space="preserve">An application for a provisional signed language interpreter license must also include: proof of completion of an interpreter education program or interpreter preparation program at an accredited institution; or proof of employment as a community signed language interpreter or an educational signed language interpreter at the time the act became effective (June 15, 2007) and after the applicant reached the age of 18; and a copy of the applicant’s current registry of interpreters for the deaf RID membership card </w:t>
      </w:r>
      <w:r w:rsidRPr="00CC73CA">
        <w:t>or verification letter from the registry of interpreters for the deaf RID member portal</w:t>
      </w:r>
      <w:r w:rsidRPr="00CC73CA">
        <w:rPr>
          <w:bCs/>
          <w:szCs w:val="20"/>
        </w:rPr>
        <w:t xml:space="preserve"> showing that the applicant is an associate member (for purposes of tracking continuing education units (CEU</w:t>
      </w:r>
      <w:r w:rsidR="00AE0C6C" w:rsidRPr="00A900B3">
        <w:rPr>
          <w:bCs/>
          <w:color w:val="FF0000"/>
          <w:szCs w:val="20"/>
        </w:rPr>
        <w:t>[</w:t>
      </w:r>
      <w:r w:rsidR="00A040B0" w:rsidRPr="00A900B3">
        <w:rPr>
          <w:bCs/>
          <w:strike/>
          <w:color w:val="FF0000"/>
          <w:szCs w:val="20"/>
        </w:rPr>
        <w:t>s</w:t>
      </w:r>
      <w:r w:rsidR="00AE0C6C" w:rsidRPr="00A900B3">
        <w:rPr>
          <w:bCs/>
          <w:color w:val="FF0000"/>
          <w:szCs w:val="20"/>
        </w:rPr>
        <w:t>]</w:t>
      </w:r>
      <w:r w:rsidRPr="00CC73CA">
        <w:rPr>
          <w:bCs/>
          <w:szCs w:val="20"/>
        </w:rPr>
        <w:t>) requirements through the associate continuing education tracking (ACET) program as outlined in Subsection B of 16.28.2.9 NMAC</w:t>
      </w:r>
      <w:r w:rsidR="00A900B3" w:rsidRPr="00A900B3">
        <w:rPr>
          <w:bCs/>
          <w:color w:val="FF0000"/>
          <w:szCs w:val="20"/>
        </w:rPr>
        <w:t>[</w:t>
      </w:r>
      <w:r w:rsidRPr="00A900B3">
        <w:rPr>
          <w:bCs/>
          <w:strike/>
          <w:color w:val="FF0000"/>
          <w:szCs w:val="20"/>
        </w:rPr>
        <w:t>)</w:t>
      </w:r>
      <w:r w:rsidR="00A900B3" w:rsidRPr="00A900B3">
        <w:rPr>
          <w:bCs/>
          <w:color w:val="FF0000"/>
          <w:szCs w:val="20"/>
        </w:rPr>
        <w:t>]</w:t>
      </w:r>
      <w:r w:rsidRPr="00CC73CA">
        <w:rPr>
          <w:bCs/>
          <w:szCs w:val="20"/>
        </w:rPr>
        <w:t>.</w:t>
      </w:r>
      <w:r w:rsidR="006869D3" w:rsidRPr="00CC73CA">
        <w:rPr>
          <w:bCs/>
          <w:szCs w:val="20"/>
        </w:rPr>
        <w:t xml:space="preserve"> </w:t>
      </w:r>
      <w:r w:rsidR="006869D3" w:rsidRPr="00CC73CA">
        <w:rPr>
          <w:szCs w:val="21"/>
        </w:rPr>
        <w:t xml:space="preserve">If the applicant provides proof of completion of an interpreter education program or interpreter preparation program more than one year prior to their application for a provisional license, they must also submit a résumé and one professional letter of reference from an employer, internship supervisor, mentorship director, graduate school, or other applicable source documenting continued involvement in interpreting </w:t>
      </w:r>
      <w:r w:rsidR="003B1DD1" w:rsidRPr="00CC73CA">
        <w:rPr>
          <w:szCs w:val="21"/>
        </w:rPr>
        <w:t>or</w:t>
      </w:r>
      <w:r w:rsidR="006869D3" w:rsidRPr="00CC73CA">
        <w:rPr>
          <w:szCs w:val="21"/>
        </w:rPr>
        <w:t xml:space="preserve"> the deaf community since the time of completion of the program</w:t>
      </w:r>
      <w:r w:rsidR="00056811" w:rsidRPr="00CC73CA">
        <w:rPr>
          <w:szCs w:val="21"/>
        </w:rPr>
        <w:t>.</w:t>
      </w:r>
    </w:p>
    <w:p w:rsidR="00DD3A57" w:rsidRPr="00CC73CA" w:rsidRDefault="00DD3A57" w:rsidP="00CC73CA">
      <w:pPr>
        <w:rPr>
          <w:bCs/>
          <w:szCs w:val="20"/>
        </w:rPr>
      </w:pPr>
      <w:r w:rsidRPr="00CC73CA">
        <w:rPr>
          <w:bCs/>
          <w:szCs w:val="20"/>
        </w:rPr>
        <w:tab/>
      </w:r>
      <w:r w:rsidRPr="00CC73CA">
        <w:rPr>
          <w:b/>
          <w:bCs/>
          <w:szCs w:val="20"/>
        </w:rPr>
        <w:t>B.</w:t>
      </w:r>
      <w:r w:rsidRPr="00CC73CA">
        <w:rPr>
          <w:bCs/>
          <w:szCs w:val="20"/>
        </w:rPr>
        <w:tab/>
        <w:t>Original and renewed community and educational license shall be valid for a period of two years.</w:t>
      </w:r>
    </w:p>
    <w:p w:rsidR="00DD3A57" w:rsidRPr="00CC73CA" w:rsidRDefault="00DD3A57" w:rsidP="00CC73CA">
      <w:pPr>
        <w:rPr>
          <w:bCs/>
          <w:szCs w:val="20"/>
        </w:rPr>
      </w:pPr>
      <w:r w:rsidRPr="00CC73CA">
        <w:rPr>
          <w:bCs/>
          <w:szCs w:val="20"/>
        </w:rPr>
        <w:tab/>
      </w:r>
      <w:r w:rsidRPr="00CC73CA">
        <w:rPr>
          <w:b/>
          <w:bCs/>
          <w:szCs w:val="20"/>
        </w:rPr>
        <w:t>C.</w:t>
      </w:r>
      <w:r w:rsidRPr="00CC73CA">
        <w:rPr>
          <w:bCs/>
          <w:szCs w:val="20"/>
        </w:rPr>
        <w:tab/>
        <w:t>Original and completed compliance reviewed provisional license shall be valid for a period of one year, not to exceed four consecutive annual compliance review cycles.</w:t>
      </w:r>
    </w:p>
    <w:p w:rsidR="00DD3A57" w:rsidRPr="00CC73CA" w:rsidRDefault="00DD3A57" w:rsidP="00CC73CA">
      <w:pPr>
        <w:rPr>
          <w:bCs/>
          <w:szCs w:val="20"/>
        </w:rPr>
      </w:pPr>
      <w:r w:rsidRPr="00CC73CA">
        <w:rPr>
          <w:bCs/>
          <w:szCs w:val="20"/>
        </w:rPr>
        <w:tab/>
      </w:r>
      <w:r w:rsidRPr="00CC73CA">
        <w:rPr>
          <w:b/>
          <w:bCs/>
          <w:szCs w:val="20"/>
        </w:rPr>
        <w:t>D.</w:t>
      </w:r>
      <w:r w:rsidRPr="00CC73CA">
        <w:rPr>
          <w:bCs/>
          <w:szCs w:val="20"/>
        </w:rPr>
        <w:tab/>
        <w:t>Prior to the expiration of the license, all licensed interpreters shall apply for license renewal and shall pay the renewal fee as set forth in 16.28.6.9 NMAC.</w:t>
      </w:r>
    </w:p>
    <w:p w:rsidR="00DD3A57" w:rsidRPr="00CC73CA" w:rsidRDefault="00DD3A57" w:rsidP="00CC73CA">
      <w:pPr>
        <w:rPr>
          <w:bCs/>
          <w:szCs w:val="20"/>
        </w:rPr>
      </w:pPr>
      <w:r w:rsidRPr="00CC73CA">
        <w:rPr>
          <w:bCs/>
          <w:szCs w:val="20"/>
        </w:rPr>
        <w:t xml:space="preserve">[16.28.7.10 NMAC - N, </w:t>
      </w:r>
      <w:r w:rsidRPr="00CC73CA">
        <w:rPr>
          <w:szCs w:val="20"/>
        </w:rPr>
        <w:t>01/15/14; A, 1</w:t>
      </w:r>
      <w:r w:rsidR="009B6847" w:rsidRPr="00CC73CA">
        <w:rPr>
          <w:szCs w:val="20"/>
        </w:rPr>
        <w:t>2/16</w:t>
      </w:r>
      <w:r w:rsidRPr="00CC73CA">
        <w:rPr>
          <w:szCs w:val="20"/>
        </w:rPr>
        <w:t>/15</w:t>
      </w:r>
      <w:r w:rsidR="00056811" w:rsidRPr="00CC73CA">
        <w:rPr>
          <w:szCs w:val="20"/>
        </w:rPr>
        <w:t xml:space="preserve">; A, </w:t>
      </w:r>
      <w:r w:rsidR="00EC0F87" w:rsidRPr="00CC73CA">
        <w:rPr>
          <w:szCs w:val="20"/>
        </w:rPr>
        <w:t>6/18/2017</w:t>
      </w:r>
      <w:r w:rsidRPr="00CC73CA">
        <w:rPr>
          <w:bCs/>
          <w:szCs w:val="20"/>
        </w:rPr>
        <w:t>]</w:t>
      </w:r>
      <w:bookmarkStart w:id="0" w:name="_GoBack"/>
      <w:bookmarkEnd w:id="0"/>
    </w:p>
    <w:p w:rsidR="00DD3A57" w:rsidRPr="00CC73CA" w:rsidRDefault="00DD3A57" w:rsidP="00CC73CA">
      <w:pPr>
        <w:rPr>
          <w:bCs/>
          <w:szCs w:val="20"/>
        </w:rPr>
      </w:pPr>
    </w:p>
    <w:p w:rsidR="00DD3A57" w:rsidRPr="00CC73CA" w:rsidRDefault="00DD3A57" w:rsidP="00CC73CA">
      <w:pPr>
        <w:rPr>
          <w:b/>
        </w:rPr>
      </w:pPr>
      <w:r w:rsidRPr="00CC73CA">
        <w:rPr>
          <w:b/>
          <w:bCs/>
          <w:szCs w:val="20"/>
        </w:rPr>
        <w:t>HISTORY OF 16.28.7 NMAC:  [RESERVED]</w:t>
      </w:r>
    </w:p>
    <w:sectPr w:rsidR="00DD3A57" w:rsidRPr="00CC73CA" w:rsidSect="00A060B1">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BD" w:rsidRDefault="003D6FBD">
      <w:r>
        <w:separator/>
      </w:r>
    </w:p>
  </w:endnote>
  <w:endnote w:type="continuationSeparator" w:id="0">
    <w:p w:rsidR="003D6FBD" w:rsidRDefault="003D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07" w:rsidRDefault="00123607" w:rsidP="00145CBE">
    <w:pPr>
      <w:framePr w:wrap="around" w:vAnchor="text" w:hAnchor="margin" w:xAlign="right" w:y="1"/>
    </w:pPr>
    <w:r>
      <w:fldChar w:fldCharType="begin"/>
    </w:r>
    <w:r>
      <w:instrText xml:space="preserve">PAGE  </w:instrText>
    </w:r>
    <w:r>
      <w:fldChar w:fldCharType="end"/>
    </w:r>
  </w:p>
  <w:p w:rsidR="00123607" w:rsidRDefault="00123607" w:rsidP="001024CB">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57" w:rsidRDefault="00DD3A57">
    <w:pPr>
      <w:pStyle w:val="Footer"/>
    </w:pPr>
    <w:r>
      <w:t>16.28.7 NMAC</w:t>
    </w:r>
    <w:r>
      <w:tab/>
    </w:r>
    <w:r>
      <w:tab/>
    </w:r>
    <w:r>
      <w:fldChar w:fldCharType="begin"/>
    </w:r>
    <w:r>
      <w:instrText xml:space="preserve"> PAGE   \* MERGEFORMAT </w:instrText>
    </w:r>
    <w:r>
      <w:fldChar w:fldCharType="separate"/>
    </w:r>
    <w:r w:rsidR="00A900B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BD" w:rsidRDefault="003D6FBD">
      <w:r>
        <w:separator/>
      </w:r>
    </w:p>
  </w:footnote>
  <w:footnote w:type="continuationSeparator" w:id="0">
    <w:p w:rsidR="003D6FBD" w:rsidRDefault="003D6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AD"/>
    <w:rsid w:val="000018E4"/>
    <w:rsid w:val="00012C77"/>
    <w:rsid w:val="00027F38"/>
    <w:rsid w:val="000315CB"/>
    <w:rsid w:val="00034EFF"/>
    <w:rsid w:val="00056811"/>
    <w:rsid w:val="000979C1"/>
    <w:rsid w:val="000A7928"/>
    <w:rsid w:val="000E4C68"/>
    <w:rsid w:val="000E54C5"/>
    <w:rsid w:val="001024CB"/>
    <w:rsid w:val="001154A0"/>
    <w:rsid w:val="00116114"/>
    <w:rsid w:val="00123607"/>
    <w:rsid w:val="001241CA"/>
    <w:rsid w:val="00145CBE"/>
    <w:rsid w:val="001471BB"/>
    <w:rsid w:val="003B1DD1"/>
    <w:rsid w:val="003C7973"/>
    <w:rsid w:val="003D6FBD"/>
    <w:rsid w:val="0040481D"/>
    <w:rsid w:val="00413D6B"/>
    <w:rsid w:val="00476A7E"/>
    <w:rsid w:val="00496339"/>
    <w:rsid w:val="004A63C0"/>
    <w:rsid w:val="004F547D"/>
    <w:rsid w:val="00540986"/>
    <w:rsid w:val="00592180"/>
    <w:rsid w:val="005A6811"/>
    <w:rsid w:val="005C2BF4"/>
    <w:rsid w:val="00610082"/>
    <w:rsid w:val="00634317"/>
    <w:rsid w:val="00660E55"/>
    <w:rsid w:val="00682269"/>
    <w:rsid w:val="006869D3"/>
    <w:rsid w:val="00693F27"/>
    <w:rsid w:val="006B15E9"/>
    <w:rsid w:val="006D4D99"/>
    <w:rsid w:val="006D5AB2"/>
    <w:rsid w:val="00741B85"/>
    <w:rsid w:val="007B7FF5"/>
    <w:rsid w:val="007D14E9"/>
    <w:rsid w:val="007F3D68"/>
    <w:rsid w:val="008154BC"/>
    <w:rsid w:val="00817DAD"/>
    <w:rsid w:val="00824FA8"/>
    <w:rsid w:val="008434F4"/>
    <w:rsid w:val="008727F3"/>
    <w:rsid w:val="00894FCC"/>
    <w:rsid w:val="008D717A"/>
    <w:rsid w:val="008E597C"/>
    <w:rsid w:val="00936066"/>
    <w:rsid w:val="00961A34"/>
    <w:rsid w:val="00961C6F"/>
    <w:rsid w:val="00966954"/>
    <w:rsid w:val="009A3BCD"/>
    <w:rsid w:val="009B6847"/>
    <w:rsid w:val="009E6DBB"/>
    <w:rsid w:val="00A040B0"/>
    <w:rsid w:val="00A060B1"/>
    <w:rsid w:val="00A3173E"/>
    <w:rsid w:val="00A53800"/>
    <w:rsid w:val="00A900B3"/>
    <w:rsid w:val="00AE0C6C"/>
    <w:rsid w:val="00B436F7"/>
    <w:rsid w:val="00B45F79"/>
    <w:rsid w:val="00B46ADC"/>
    <w:rsid w:val="00B6678C"/>
    <w:rsid w:val="00B67A3E"/>
    <w:rsid w:val="00B75A18"/>
    <w:rsid w:val="00B86A01"/>
    <w:rsid w:val="00BB4307"/>
    <w:rsid w:val="00C31495"/>
    <w:rsid w:val="00C51F2E"/>
    <w:rsid w:val="00C57211"/>
    <w:rsid w:val="00C65FA5"/>
    <w:rsid w:val="00CC6BED"/>
    <w:rsid w:val="00CC73CA"/>
    <w:rsid w:val="00CD6651"/>
    <w:rsid w:val="00CE2C2C"/>
    <w:rsid w:val="00D0776F"/>
    <w:rsid w:val="00D33EC2"/>
    <w:rsid w:val="00D840BC"/>
    <w:rsid w:val="00DA0919"/>
    <w:rsid w:val="00DD3A57"/>
    <w:rsid w:val="00DD64EC"/>
    <w:rsid w:val="00DF459F"/>
    <w:rsid w:val="00E1605F"/>
    <w:rsid w:val="00E4242C"/>
    <w:rsid w:val="00E966BC"/>
    <w:rsid w:val="00EC0F87"/>
    <w:rsid w:val="00F42459"/>
    <w:rsid w:val="00F734DA"/>
    <w:rsid w:val="00F768A5"/>
    <w:rsid w:val="00F8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BD87A2"/>
  <w15:docId w15:val="{4A4ED7D9-6EF9-4E9D-B6FC-6B491BCC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AD"/>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024CB"/>
    <w:rPr>
      <w:szCs w:val="20"/>
    </w:rPr>
  </w:style>
  <w:style w:type="character" w:styleId="FootnoteReference">
    <w:name w:val="footnote reference"/>
    <w:semiHidden/>
    <w:rsid w:val="001024CB"/>
    <w:rPr>
      <w:vertAlign w:val="superscript"/>
    </w:rPr>
  </w:style>
  <w:style w:type="paragraph" w:styleId="Footer">
    <w:name w:val="footer"/>
    <w:basedOn w:val="Normal"/>
    <w:link w:val="FooterChar"/>
    <w:uiPriority w:val="99"/>
    <w:rsid w:val="00B6678C"/>
    <w:pPr>
      <w:tabs>
        <w:tab w:val="center" w:pos="4680"/>
        <w:tab w:val="right" w:pos="9360"/>
      </w:tabs>
    </w:pPr>
  </w:style>
  <w:style w:type="character" w:customStyle="1" w:styleId="FooterChar">
    <w:name w:val="Footer Char"/>
    <w:link w:val="Footer"/>
    <w:uiPriority w:val="99"/>
    <w:rsid w:val="00B6678C"/>
    <w:rPr>
      <w:szCs w:val="24"/>
    </w:rPr>
  </w:style>
  <w:style w:type="paragraph" w:styleId="BalloonText">
    <w:name w:val="Balloon Text"/>
    <w:basedOn w:val="Normal"/>
    <w:semiHidden/>
    <w:rsid w:val="000A7928"/>
    <w:rPr>
      <w:rFonts w:ascii="Tahoma" w:hAnsi="Tahoma" w:cs="Tahoma"/>
      <w:sz w:val="16"/>
      <w:szCs w:val="16"/>
    </w:rPr>
  </w:style>
  <w:style w:type="character" w:styleId="CommentReference">
    <w:name w:val="annotation reference"/>
    <w:basedOn w:val="DefaultParagraphFont"/>
    <w:uiPriority w:val="99"/>
    <w:semiHidden/>
    <w:unhideWhenUsed/>
    <w:rsid w:val="00C65FA5"/>
    <w:rPr>
      <w:sz w:val="16"/>
      <w:szCs w:val="16"/>
    </w:rPr>
  </w:style>
  <w:style w:type="paragraph" w:styleId="CommentText">
    <w:name w:val="annotation text"/>
    <w:basedOn w:val="Normal"/>
    <w:link w:val="CommentTextChar"/>
    <w:uiPriority w:val="99"/>
    <w:unhideWhenUsed/>
    <w:rsid w:val="00C65FA5"/>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C65FA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37CAF59-1798-4002-BAD5-9F2DCD32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16.28.7 NMAC</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16.28.7 NMAC</dc:title>
  <dc:creator/>
  <cp:lastModifiedBy>Theresa Montoya</cp:lastModifiedBy>
  <cp:revision>7</cp:revision>
  <cp:lastPrinted>2009-06-17T16:33:00Z</cp:lastPrinted>
  <dcterms:created xsi:type="dcterms:W3CDTF">2017-05-17T19:04:00Z</dcterms:created>
  <dcterms:modified xsi:type="dcterms:W3CDTF">2019-12-26T19:55:00Z</dcterms:modified>
</cp:coreProperties>
</file>